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D6F2A" w14:textId="77777777" w:rsidR="00323F19" w:rsidRPr="006E6F71" w:rsidRDefault="00A60313" w:rsidP="00A01794">
      <w:pPr>
        <w:pStyle w:val="Caption"/>
        <w:jc w:val="center"/>
        <w:rPr>
          <w:rFonts w:ascii="Arial" w:hAnsi="Arial" w:cs="Arial"/>
        </w:rPr>
      </w:pPr>
      <w:r w:rsidRPr="006E6F71">
        <w:rPr>
          <w:rFonts w:ascii="Arial" w:hAnsi="Arial" w:cs="Arial"/>
        </w:rPr>
        <w:t>ZAVOD ZA PLANIRANJE RAZVOJA</w:t>
      </w:r>
    </w:p>
    <w:p w14:paraId="060CA3E6" w14:textId="537B0352" w:rsidR="00A60313" w:rsidRPr="006E6F71" w:rsidRDefault="00323F19" w:rsidP="00A01794">
      <w:pPr>
        <w:pStyle w:val="Caption"/>
        <w:jc w:val="center"/>
        <w:rPr>
          <w:rFonts w:ascii="Arial" w:hAnsi="Arial" w:cs="Arial"/>
        </w:rPr>
      </w:pPr>
      <w:r w:rsidRPr="006E6F71">
        <w:rPr>
          <w:rFonts w:ascii="Arial" w:hAnsi="Arial" w:cs="Arial"/>
        </w:rPr>
        <w:t>KANTONA SARAJEVO</w:t>
      </w:r>
    </w:p>
    <w:p w14:paraId="2E28CF52" w14:textId="77777777" w:rsidR="00A60313" w:rsidRPr="006E6F71" w:rsidRDefault="00A60313" w:rsidP="00A01794">
      <w:pPr>
        <w:jc w:val="center"/>
        <w:rPr>
          <w:rFonts w:ascii="Arial" w:hAnsi="Arial" w:cs="Arial"/>
        </w:rPr>
      </w:pPr>
    </w:p>
    <w:p w14:paraId="6EA63C40" w14:textId="77777777" w:rsidR="00A60313" w:rsidRPr="006E6F71" w:rsidRDefault="00A60313" w:rsidP="00A60313">
      <w:pPr>
        <w:rPr>
          <w:rFonts w:ascii="Arial" w:hAnsi="Arial" w:cs="Arial"/>
        </w:rPr>
      </w:pPr>
    </w:p>
    <w:p w14:paraId="5CE52D30" w14:textId="77777777" w:rsidR="00A60313" w:rsidRPr="006E6F71" w:rsidRDefault="00A60313" w:rsidP="00A60313">
      <w:pPr>
        <w:rPr>
          <w:rFonts w:ascii="Arial" w:hAnsi="Arial" w:cs="Arial"/>
        </w:rPr>
      </w:pPr>
    </w:p>
    <w:p w14:paraId="5F0360E7" w14:textId="77777777" w:rsidR="00A60313" w:rsidRPr="006E6F71" w:rsidRDefault="00A60313" w:rsidP="00A60313">
      <w:pPr>
        <w:jc w:val="center"/>
        <w:rPr>
          <w:rFonts w:ascii="Arial" w:hAnsi="Arial" w:cs="Arial"/>
        </w:rPr>
      </w:pPr>
    </w:p>
    <w:p w14:paraId="1FA96F49" w14:textId="2A28CC62" w:rsidR="00A60313" w:rsidRPr="006E6F71" w:rsidRDefault="00A60313" w:rsidP="00A60313">
      <w:pPr>
        <w:jc w:val="center"/>
        <w:rPr>
          <w:rFonts w:ascii="Arial" w:hAnsi="Arial" w:cs="Arial"/>
        </w:rPr>
      </w:pPr>
      <w:r w:rsidRPr="006E6F71">
        <w:rPr>
          <w:rFonts w:ascii="Arial" w:hAnsi="Arial" w:cs="Arial"/>
          <w:noProof/>
        </w:rPr>
        <w:drawing>
          <wp:anchor distT="0" distB="0" distL="0" distR="0" simplePos="0" relativeHeight="251658240" behindDoc="0" locked="0" layoutInCell="1" allowOverlap="1" wp14:anchorId="06B9194F" wp14:editId="650EA8F8">
            <wp:simplePos x="0" y="0"/>
            <wp:positionH relativeFrom="column">
              <wp:posOffset>2677160</wp:posOffset>
            </wp:positionH>
            <wp:positionV relativeFrom="paragraph">
              <wp:posOffset>299720</wp:posOffset>
            </wp:positionV>
            <wp:extent cx="1309370" cy="1645920"/>
            <wp:effectExtent l="0" t="0" r="5080" b="0"/>
            <wp:wrapTopAndBottom/>
            <wp:docPr id="553923248" name="Picture 5" descr="A red and blue shield with a white circle and a white circle with a white circle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923248" name="Picture 5" descr="A red and blue shield with a white circle and a white circle with a white circle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370" cy="164592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1F168A" w14:textId="37754D71" w:rsidR="00A60313" w:rsidRPr="006E6F71" w:rsidRDefault="00A60313" w:rsidP="00A60313">
      <w:pPr>
        <w:rPr>
          <w:rFonts w:ascii="Arial" w:hAnsi="Arial" w:cs="Arial"/>
        </w:rPr>
      </w:pPr>
    </w:p>
    <w:p w14:paraId="3DB08FDD" w14:textId="77777777" w:rsidR="00A60313" w:rsidRPr="006E6F71" w:rsidRDefault="00A60313" w:rsidP="00A60313">
      <w:pPr>
        <w:rPr>
          <w:rFonts w:ascii="Arial" w:hAnsi="Arial" w:cs="Arial"/>
        </w:rPr>
      </w:pPr>
    </w:p>
    <w:p w14:paraId="398BE20F" w14:textId="77777777" w:rsidR="00A60313" w:rsidRPr="006E6F71" w:rsidRDefault="00A60313" w:rsidP="00A60313">
      <w:pPr>
        <w:rPr>
          <w:rFonts w:ascii="Arial" w:hAnsi="Arial" w:cs="Arial"/>
        </w:rPr>
      </w:pPr>
    </w:p>
    <w:p w14:paraId="466C2BF2" w14:textId="77777777" w:rsidR="00A60313" w:rsidRPr="006E6F71" w:rsidRDefault="00A60313" w:rsidP="00A60313">
      <w:pPr>
        <w:rPr>
          <w:rFonts w:ascii="Arial" w:hAnsi="Arial" w:cs="Arial"/>
        </w:rPr>
      </w:pPr>
    </w:p>
    <w:p w14:paraId="1BFA81F5" w14:textId="77777777" w:rsidR="00A60313" w:rsidRPr="006E6F71" w:rsidRDefault="00A60313" w:rsidP="00A60313">
      <w:pPr>
        <w:rPr>
          <w:rFonts w:ascii="Arial" w:hAnsi="Arial" w:cs="Arial"/>
        </w:rPr>
      </w:pPr>
    </w:p>
    <w:p w14:paraId="790313A1" w14:textId="77777777" w:rsidR="00A60313" w:rsidRPr="006E6F71" w:rsidRDefault="00A60313" w:rsidP="00A60313">
      <w:pPr>
        <w:rPr>
          <w:rFonts w:ascii="Arial" w:hAnsi="Arial" w:cs="Arial"/>
        </w:rPr>
      </w:pPr>
    </w:p>
    <w:p w14:paraId="06150299" w14:textId="77777777" w:rsidR="00A60313" w:rsidRPr="006E6F71" w:rsidRDefault="00A60313" w:rsidP="00A60313">
      <w:pPr>
        <w:rPr>
          <w:rFonts w:ascii="Arial" w:hAnsi="Arial" w:cs="Arial"/>
        </w:rPr>
      </w:pPr>
    </w:p>
    <w:p w14:paraId="0A630328" w14:textId="5A9F36B2" w:rsidR="00A60313" w:rsidRPr="006E6F71" w:rsidRDefault="00A60313" w:rsidP="00A6031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E6F71">
        <w:rPr>
          <w:rFonts w:ascii="Arial" w:hAnsi="Arial" w:cs="Arial"/>
          <w:b/>
          <w:sz w:val="28"/>
          <w:szCs w:val="28"/>
        </w:rPr>
        <w:t xml:space="preserve">TROGODIŠNJI PLAN RADA </w:t>
      </w:r>
      <w:r w:rsidRPr="006E6F71">
        <w:rPr>
          <w:rFonts w:ascii="Arial" w:hAnsi="Arial" w:cs="Arial"/>
          <w:b/>
          <w:bCs/>
          <w:sz w:val="28"/>
          <w:szCs w:val="28"/>
        </w:rPr>
        <w:t>ZAVODA ZA PLANIRANJE RAZVOJA KANTONA SARAJEVO</w:t>
      </w:r>
    </w:p>
    <w:p w14:paraId="137CC650" w14:textId="2A84132C" w:rsidR="00A60313" w:rsidRDefault="00A60313" w:rsidP="00A6031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E6F71">
        <w:rPr>
          <w:rFonts w:ascii="Arial" w:hAnsi="Arial" w:cs="Arial"/>
          <w:b/>
          <w:bCs/>
          <w:sz w:val="28"/>
          <w:szCs w:val="28"/>
        </w:rPr>
        <w:t>ZA PERIOD 202</w:t>
      </w:r>
      <w:r w:rsidR="00C61DF3">
        <w:rPr>
          <w:rFonts w:ascii="Arial" w:hAnsi="Arial" w:cs="Arial"/>
          <w:b/>
          <w:bCs/>
          <w:sz w:val="28"/>
          <w:szCs w:val="28"/>
        </w:rPr>
        <w:t>7</w:t>
      </w:r>
      <w:r w:rsidRPr="006E6F71">
        <w:rPr>
          <w:rFonts w:ascii="Arial" w:hAnsi="Arial" w:cs="Arial"/>
          <w:b/>
          <w:bCs/>
          <w:sz w:val="28"/>
          <w:szCs w:val="28"/>
        </w:rPr>
        <w:t>. -202</w:t>
      </w:r>
      <w:r w:rsidR="00C61DF3">
        <w:rPr>
          <w:rFonts w:ascii="Arial" w:hAnsi="Arial" w:cs="Arial"/>
          <w:b/>
          <w:bCs/>
          <w:sz w:val="28"/>
          <w:szCs w:val="28"/>
        </w:rPr>
        <w:t>9</w:t>
      </w:r>
      <w:r w:rsidRPr="006E6F71">
        <w:rPr>
          <w:rFonts w:ascii="Arial" w:hAnsi="Arial" w:cs="Arial"/>
          <w:b/>
          <w:bCs/>
          <w:sz w:val="28"/>
          <w:szCs w:val="28"/>
        </w:rPr>
        <w:t>. GODINU</w:t>
      </w:r>
    </w:p>
    <w:p w14:paraId="32AE6808" w14:textId="77777777" w:rsidR="00EE5570" w:rsidRPr="006E6F71" w:rsidRDefault="00EE5570" w:rsidP="00EE557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(Radna verzija)</w:t>
      </w:r>
    </w:p>
    <w:p w14:paraId="02917158" w14:textId="77777777" w:rsidR="00A60313" w:rsidRPr="006E6F71" w:rsidRDefault="00A60313" w:rsidP="00A60313">
      <w:pPr>
        <w:rPr>
          <w:rFonts w:ascii="Arial" w:hAnsi="Arial" w:cs="Arial"/>
        </w:rPr>
      </w:pPr>
    </w:p>
    <w:p w14:paraId="20B5EE0D" w14:textId="77777777" w:rsidR="00A60313" w:rsidRPr="006E6F71" w:rsidRDefault="00A60313" w:rsidP="00A60313">
      <w:pPr>
        <w:rPr>
          <w:rFonts w:ascii="Arial" w:hAnsi="Arial" w:cs="Arial"/>
        </w:rPr>
      </w:pPr>
    </w:p>
    <w:p w14:paraId="7E7A1B39" w14:textId="77777777" w:rsidR="00A60313" w:rsidRPr="006E6F71" w:rsidRDefault="00A60313" w:rsidP="00A60313">
      <w:pPr>
        <w:rPr>
          <w:rFonts w:ascii="Arial" w:hAnsi="Arial" w:cs="Arial"/>
        </w:rPr>
      </w:pPr>
    </w:p>
    <w:p w14:paraId="5C85455F" w14:textId="356F6180" w:rsidR="00A60313" w:rsidRPr="006E6F71" w:rsidRDefault="00A60313" w:rsidP="00A60313">
      <w:pPr>
        <w:rPr>
          <w:rFonts w:ascii="Arial" w:hAnsi="Arial" w:cs="Arial"/>
        </w:rPr>
      </w:pPr>
      <w:r w:rsidRPr="006E6F71">
        <w:rPr>
          <w:rFonts w:ascii="Arial" w:hAnsi="Arial" w:cs="Arial"/>
        </w:rPr>
        <w:t xml:space="preserve">             </w:t>
      </w:r>
      <w:bookmarkStart w:id="0" w:name="_Hlk78269626"/>
    </w:p>
    <w:p w14:paraId="003BF1AB" w14:textId="77777777" w:rsidR="00A60313" w:rsidRPr="006E6F71" w:rsidRDefault="00A60313" w:rsidP="00A60313">
      <w:pPr>
        <w:rPr>
          <w:rFonts w:ascii="Arial" w:hAnsi="Arial" w:cs="Arial"/>
        </w:rPr>
      </w:pPr>
    </w:p>
    <w:p w14:paraId="58C993FC" w14:textId="4E1E81D2" w:rsidR="00A60313" w:rsidRPr="006E6F71" w:rsidRDefault="00A60313" w:rsidP="00A60313">
      <w:pPr>
        <w:jc w:val="center"/>
        <w:rPr>
          <w:rFonts w:ascii="Arial" w:hAnsi="Arial" w:cs="Arial"/>
          <w:sz w:val="28"/>
          <w:szCs w:val="28"/>
        </w:rPr>
      </w:pPr>
      <w:r w:rsidRPr="006E6F71">
        <w:rPr>
          <w:rFonts w:ascii="Arial" w:hAnsi="Arial" w:cs="Arial"/>
          <w:sz w:val="28"/>
          <w:szCs w:val="28"/>
        </w:rPr>
        <w:t xml:space="preserve">Sarajevo, </w:t>
      </w:r>
      <w:r w:rsidR="00C61DF3">
        <w:rPr>
          <w:rFonts w:ascii="Arial" w:hAnsi="Arial" w:cs="Arial"/>
          <w:sz w:val="28"/>
          <w:szCs w:val="28"/>
        </w:rPr>
        <w:t>mart</w:t>
      </w:r>
      <w:r w:rsidRPr="006E6F71">
        <w:rPr>
          <w:rFonts w:ascii="Arial" w:hAnsi="Arial" w:cs="Arial"/>
          <w:sz w:val="28"/>
          <w:szCs w:val="28"/>
        </w:rPr>
        <w:t xml:space="preserve"> 202</w:t>
      </w:r>
      <w:bookmarkEnd w:id="0"/>
      <w:r w:rsidR="00C61DF3">
        <w:rPr>
          <w:rFonts w:ascii="Arial" w:hAnsi="Arial" w:cs="Arial"/>
          <w:sz w:val="28"/>
          <w:szCs w:val="28"/>
        </w:rPr>
        <w:t>6. godine</w:t>
      </w:r>
    </w:p>
    <w:p w14:paraId="738953BE" w14:textId="77777777" w:rsidR="00A60313" w:rsidRPr="006E6F71" w:rsidRDefault="00A60313" w:rsidP="00A60313">
      <w:pPr>
        <w:jc w:val="center"/>
        <w:rPr>
          <w:rFonts w:ascii="Arial" w:hAnsi="Arial" w:cs="Arial"/>
          <w:sz w:val="28"/>
          <w:szCs w:val="28"/>
        </w:rPr>
      </w:pPr>
    </w:p>
    <w:p w14:paraId="63E65943" w14:textId="77777777" w:rsidR="00355486" w:rsidRPr="006E6F71" w:rsidRDefault="00355486">
      <w:pPr>
        <w:spacing w:after="0" w:line="240" w:lineRule="auto"/>
        <w:jc w:val="both"/>
        <w:rPr>
          <w:rFonts w:ascii="Arial" w:eastAsia="Times New Roman" w:hAnsi="Arial" w:cs="Arial"/>
          <w:b/>
          <w:sz w:val="24"/>
        </w:rPr>
      </w:pPr>
    </w:p>
    <w:p w14:paraId="16FB4B04" w14:textId="77777777" w:rsidR="00355486" w:rsidRPr="006E6F71" w:rsidRDefault="00355486">
      <w:pPr>
        <w:spacing w:after="0" w:line="240" w:lineRule="auto"/>
        <w:jc w:val="both"/>
        <w:rPr>
          <w:rFonts w:ascii="Arial" w:eastAsia="Times New Roman" w:hAnsi="Arial" w:cs="Arial"/>
          <w:b/>
          <w:sz w:val="24"/>
        </w:rPr>
      </w:pPr>
    </w:p>
    <w:p w14:paraId="41798C9A" w14:textId="16EE35F2" w:rsidR="00355486" w:rsidRPr="006E6F71" w:rsidRDefault="002143CB" w:rsidP="00F115A0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</w:rPr>
      </w:pPr>
      <w:r w:rsidRPr="006E6F71">
        <w:rPr>
          <w:rFonts w:ascii="Arial" w:eastAsia="Times New Roman" w:hAnsi="Arial" w:cs="Arial"/>
          <w:b/>
          <w:sz w:val="24"/>
        </w:rPr>
        <w:t>Uvod</w:t>
      </w:r>
    </w:p>
    <w:p w14:paraId="2BDB4B8D" w14:textId="77777777" w:rsidR="00F115A0" w:rsidRPr="006E6F71" w:rsidRDefault="00F115A0" w:rsidP="00F115A0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sz w:val="24"/>
        </w:rPr>
      </w:pPr>
    </w:p>
    <w:p w14:paraId="60901BE7" w14:textId="4850045F" w:rsidR="00F115A0" w:rsidRPr="006E6F71" w:rsidRDefault="00F115A0" w:rsidP="00F115A0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6E6F71">
        <w:rPr>
          <w:rFonts w:ascii="Arial" w:eastAsia="Times New Roman" w:hAnsi="Arial" w:cs="Arial"/>
          <w:bCs/>
          <w:sz w:val="24"/>
          <w:szCs w:val="24"/>
        </w:rPr>
        <w:t xml:space="preserve">Trogodišnji plan rada Zavoda za planiranje razvoja Kantona Sarajevo </w:t>
      </w:r>
      <w:r w:rsidR="00A60313" w:rsidRPr="006E6F71">
        <w:rPr>
          <w:rFonts w:ascii="Arial" w:eastAsia="Times New Roman" w:hAnsi="Arial" w:cs="Arial"/>
          <w:bCs/>
          <w:sz w:val="24"/>
          <w:szCs w:val="24"/>
        </w:rPr>
        <w:t xml:space="preserve">za period </w:t>
      </w:r>
      <w:r w:rsidRPr="006E6F71">
        <w:rPr>
          <w:rFonts w:ascii="Arial" w:eastAsia="Times New Roman" w:hAnsi="Arial" w:cs="Arial"/>
          <w:bCs/>
          <w:sz w:val="24"/>
          <w:szCs w:val="24"/>
        </w:rPr>
        <w:t>202</w:t>
      </w:r>
      <w:r w:rsidR="00C61DF3">
        <w:rPr>
          <w:rFonts w:ascii="Arial" w:eastAsia="Times New Roman" w:hAnsi="Arial" w:cs="Arial"/>
          <w:bCs/>
          <w:sz w:val="24"/>
          <w:szCs w:val="24"/>
        </w:rPr>
        <w:t>7</w:t>
      </w:r>
      <w:r w:rsidRPr="006E6F71">
        <w:rPr>
          <w:rFonts w:ascii="Arial" w:eastAsia="Times New Roman" w:hAnsi="Arial" w:cs="Arial"/>
          <w:bCs/>
          <w:sz w:val="24"/>
          <w:szCs w:val="24"/>
        </w:rPr>
        <w:t>.-202</w:t>
      </w:r>
      <w:r w:rsidR="00C61DF3">
        <w:rPr>
          <w:rFonts w:ascii="Arial" w:eastAsia="Times New Roman" w:hAnsi="Arial" w:cs="Arial"/>
          <w:bCs/>
          <w:sz w:val="24"/>
          <w:szCs w:val="24"/>
        </w:rPr>
        <w:t>9</w:t>
      </w:r>
      <w:r w:rsidRPr="006E6F71">
        <w:rPr>
          <w:rFonts w:ascii="Arial" w:eastAsia="Times New Roman" w:hAnsi="Arial" w:cs="Arial"/>
          <w:bCs/>
          <w:sz w:val="24"/>
          <w:szCs w:val="24"/>
        </w:rPr>
        <w:t xml:space="preserve">. godina, sačinjen je na osnovu Zakona o razvojnom planiranju i upravljanju razvojem u Federaciji BiH („Službene novine Federacije BiH”, broj: 32/17) i Odluke o metodologiji  izrade i donošenja planova rada i izvještaja o radu Vlade </w:t>
      </w:r>
      <w:r w:rsidR="003314DE" w:rsidRPr="006E6F71">
        <w:rPr>
          <w:rFonts w:ascii="Arial" w:eastAsia="Times New Roman" w:hAnsi="Arial" w:cs="Arial"/>
          <w:bCs/>
          <w:sz w:val="24"/>
          <w:szCs w:val="24"/>
        </w:rPr>
        <w:t>K</w:t>
      </w:r>
      <w:r w:rsidRPr="006E6F71">
        <w:rPr>
          <w:rFonts w:ascii="Arial" w:eastAsia="Times New Roman" w:hAnsi="Arial" w:cs="Arial"/>
          <w:bCs/>
          <w:sz w:val="24"/>
          <w:szCs w:val="24"/>
        </w:rPr>
        <w:t>antona Sarajevo i kantonalnih organa („Službene novine Kantona, broj 18/25).</w:t>
      </w:r>
    </w:p>
    <w:p w14:paraId="138B530C" w14:textId="2B62C70C" w:rsidR="00F115A0" w:rsidRPr="006E6F71" w:rsidRDefault="00F115A0" w:rsidP="00F115A0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6E6F71">
        <w:rPr>
          <w:rFonts w:ascii="Arial" w:eastAsia="Times New Roman" w:hAnsi="Arial" w:cs="Arial"/>
          <w:bCs/>
          <w:sz w:val="24"/>
          <w:szCs w:val="24"/>
        </w:rPr>
        <w:t>Isti predstavlja implementacioni dokument, kojim se operacionaliziraju strateški ciljevi, prioriteti i mjere definisan</w:t>
      </w:r>
      <w:r w:rsidR="002A6994" w:rsidRPr="006E6F71">
        <w:rPr>
          <w:rFonts w:ascii="Arial" w:eastAsia="Times New Roman" w:hAnsi="Arial" w:cs="Arial"/>
          <w:bCs/>
          <w:sz w:val="24"/>
          <w:szCs w:val="24"/>
        </w:rPr>
        <w:t>e</w:t>
      </w:r>
      <w:r w:rsidRPr="006E6F71">
        <w:rPr>
          <w:rFonts w:ascii="Arial" w:eastAsia="Times New Roman" w:hAnsi="Arial" w:cs="Arial"/>
          <w:bCs/>
          <w:sz w:val="24"/>
          <w:szCs w:val="24"/>
        </w:rPr>
        <w:t xml:space="preserve"> Strategijom razvoja Kantona Sarajevo 2021.-2027. godin</w:t>
      </w:r>
      <w:r w:rsidR="002A6994" w:rsidRPr="006E6F71">
        <w:rPr>
          <w:rFonts w:ascii="Arial" w:eastAsia="Times New Roman" w:hAnsi="Arial" w:cs="Arial"/>
          <w:bCs/>
          <w:sz w:val="24"/>
          <w:szCs w:val="24"/>
        </w:rPr>
        <w:t>u</w:t>
      </w:r>
      <w:r w:rsidR="003314DE" w:rsidRPr="006E6F71">
        <w:rPr>
          <w:rFonts w:ascii="Arial" w:eastAsia="Times New Roman" w:hAnsi="Arial" w:cs="Arial"/>
          <w:bCs/>
          <w:sz w:val="24"/>
          <w:szCs w:val="24"/>
        </w:rPr>
        <w:t xml:space="preserve">, </w:t>
      </w:r>
      <w:r w:rsidR="000E19EA" w:rsidRPr="006E6F71">
        <w:rPr>
          <w:rFonts w:ascii="Arial" w:eastAsia="Times New Roman" w:hAnsi="Arial" w:cs="Arial"/>
          <w:bCs/>
          <w:sz w:val="24"/>
          <w:szCs w:val="24"/>
        </w:rPr>
        <w:t xml:space="preserve">realiziraju aktivnosti propisane </w:t>
      </w:r>
      <w:r w:rsidR="003314DE" w:rsidRPr="006E6F71">
        <w:rPr>
          <w:rFonts w:ascii="Arial" w:eastAsia="Times New Roman" w:hAnsi="Arial" w:cs="Arial"/>
          <w:bCs/>
          <w:sz w:val="24"/>
          <w:szCs w:val="24"/>
        </w:rPr>
        <w:t>Zakonom o prostornom planiraju Kantona Sarajevo („Službene novine KS“ broj 24/17 i 1/18)</w:t>
      </w:r>
      <w:r w:rsidR="002A6994" w:rsidRPr="006E6F71">
        <w:rPr>
          <w:rFonts w:ascii="Arial" w:eastAsia="Times New Roman" w:hAnsi="Arial" w:cs="Arial"/>
          <w:bCs/>
          <w:sz w:val="24"/>
          <w:szCs w:val="24"/>
        </w:rPr>
        <w:t xml:space="preserve">, Zakonom o ministarstvima i drugim organima uprave („Službene novine KS broj 40/22“) i </w:t>
      </w:r>
      <w:r w:rsidR="000E19EA" w:rsidRPr="006E6F71">
        <w:rPr>
          <w:rFonts w:ascii="Arial" w:eastAsia="Times New Roman" w:hAnsi="Arial" w:cs="Arial"/>
          <w:bCs/>
          <w:sz w:val="24"/>
          <w:szCs w:val="24"/>
        </w:rPr>
        <w:t>Zakonom o privremenom korištenju javnih površina u KS</w:t>
      </w:r>
      <w:r w:rsidR="002A6994" w:rsidRPr="006E6F71">
        <w:rPr>
          <w:rFonts w:ascii="Arial" w:eastAsia="Times New Roman" w:hAnsi="Arial" w:cs="Arial"/>
          <w:bCs/>
          <w:sz w:val="24"/>
          <w:szCs w:val="24"/>
        </w:rPr>
        <w:t xml:space="preserve"> („Službene novine KS“ br. 20/04, 26/12, 32/12 i 24/15).</w:t>
      </w:r>
    </w:p>
    <w:p w14:paraId="6F13D9F7" w14:textId="77777777" w:rsidR="00355486" w:rsidRPr="006E6F71" w:rsidRDefault="0035548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60818AE" w14:textId="0BB020EF" w:rsidR="00F115A0" w:rsidRPr="006E6F71" w:rsidRDefault="00F115A0" w:rsidP="00F115A0">
      <w:pPr>
        <w:jc w:val="both"/>
        <w:rPr>
          <w:rFonts w:ascii="Arial" w:hAnsi="Arial" w:cs="Arial"/>
          <w:sz w:val="24"/>
          <w:szCs w:val="24"/>
        </w:rPr>
      </w:pPr>
      <w:r w:rsidRPr="006E6F71">
        <w:rPr>
          <w:rFonts w:ascii="Arial" w:hAnsi="Arial" w:cs="Arial"/>
          <w:sz w:val="24"/>
          <w:szCs w:val="24"/>
        </w:rPr>
        <w:t xml:space="preserve">Zavod za planiranje razvoja Kantona Sarajevo je </w:t>
      </w:r>
      <w:r w:rsidR="002A6994" w:rsidRPr="006E6F71">
        <w:rPr>
          <w:rFonts w:ascii="Arial" w:hAnsi="Arial" w:cs="Arial"/>
          <w:sz w:val="24"/>
          <w:szCs w:val="24"/>
        </w:rPr>
        <w:t>shodno Zakon</w:t>
      </w:r>
      <w:r w:rsidR="00EB13A0">
        <w:rPr>
          <w:rFonts w:ascii="Arial" w:hAnsi="Arial" w:cs="Arial"/>
          <w:sz w:val="24"/>
          <w:szCs w:val="24"/>
        </w:rPr>
        <w:t>u</w:t>
      </w:r>
      <w:r w:rsidR="002A6994" w:rsidRPr="006E6F71">
        <w:rPr>
          <w:rFonts w:ascii="Arial" w:hAnsi="Arial" w:cs="Arial"/>
          <w:sz w:val="24"/>
          <w:szCs w:val="24"/>
        </w:rPr>
        <w:t xml:space="preserve"> o ministarstvima i drugim organima uprave Kantona Sarajevo </w:t>
      </w:r>
      <w:r w:rsidRPr="006E6F71">
        <w:rPr>
          <w:rFonts w:ascii="Arial" w:hAnsi="Arial" w:cs="Arial"/>
          <w:sz w:val="24"/>
          <w:szCs w:val="24"/>
        </w:rPr>
        <w:t xml:space="preserve">samostalna kantonalna upravna organizacija, osnovana </w:t>
      </w:r>
      <w:r w:rsidR="002A6994" w:rsidRPr="006E6F71">
        <w:rPr>
          <w:rFonts w:ascii="Arial" w:hAnsi="Arial" w:cs="Arial"/>
          <w:sz w:val="24"/>
          <w:szCs w:val="24"/>
        </w:rPr>
        <w:t xml:space="preserve">da </w:t>
      </w:r>
      <w:r w:rsidRPr="006E6F71">
        <w:rPr>
          <w:rFonts w:ascii="Arial" w:hAnsi="Arial" w:cs="Arial"/>
          <w:sz w:val="24"/>
          <w:szCs w:val="24"/>
        </w:rPr>
        <w:t xml:space="preserve">vrši određene stručne i druge poslove koji pretežno zahtijevaju primjenu stručnih i naučnih metoda rada i sa njima povezane upravne poslove, koji se odnose na:  </w:t>
      </w:r>
    </w:p>
    <w:p w14:paraId="0FA7BAC8" w14:textId="77777777" w:rsidR="00F115A0" w:rsidRPr="006E6F71" w:rsidRDefault="00F115A0" w:rsidP="00F115A0">
      <w:pPr>
        <w:numPr>
          <w:ilvl w:val="0"/>
          <w:numId w:val="37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6E6F71">
        <w:rPr>
          <w:rFonts w:ascii="Arial" w:hAnsi="Arial" w:cs="Arial"/>
          <w:sz w:val="24"/>
          <w:szCs w:val="24"/>
        </w:rPr>
        <w:t xml:space="preserve">planiranje prostornog i društveno-ekonomskog razvoja Kantona;  </w:t>
      </w:r>
    </w:p>
    <w:p w14:paraId="30B54FE4" w14:textId="77777777" w:rsidR="00F115A0" w:rsidRPr="006E6F71" w:rsidRDefault="00F115A0" w:rsidP="00F115A0">
      <w:pPr>
        <w:numPr>
          <w:ilvl w:val="0"/>
          <w:numId w:val="37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6E6F71">
        <w:rPr>
          <w:rFonts w:ascii="Arial" w:hAnsi="Arial" w:cs="Arial"/>
          <w:sz w:val="24"/>
          <w:szCs w:val="24"/>
        </w:rPr>
        <w:t xml:space="preserve">izradu, čuvanje i stavljanje na stalni javni uvid planova prostornog uređenja i davanje stručnih mišljenja i informacija u postupku izdavanja urbanističke saglasnosti, u skladu sa zakonom;  </w:t>
      </w:r>
    </w:p>
    <w:p w14:paraId="36C6B160" w14:textId="77777777" w:rsidR="00F115A0" w:rsidRPr="006E6F71" w:rsidRDefault="00F115A0" w:rsidP="00F115A0">
      <w:pPr>
        <w:numPr>
          <w:ilvl w:val="0"/>
          <w:numId w:val="37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6E6F71">
        <w:rPr>
          <w:rFonts w:ascii="Arial" w:hAnsi="Arial" w:cs="Arial"/>
          <w:sz w:val="24"/>
          <w:szCs w:val="24"/>
        </w:rPr>
        <w:t xml:space="preserve">rad i razvoj geografsko-informacionog sistema Kantona, koji se odnosi na nadležnosti Kantona u oblasti planiranja razvoja;  </w:t>
      </w:r>
    </w:p>
    <w:p w14:paraId="7F8F77A7" w14:textId="77777777" w:rsidR="00F115A0" w:rsidRPr="006E6F71" w:rsidRDefault="00F115A0" w:rsidP="00F115A0">
      <w:pPr>
        <w:numPr>
          <w:ilvl w:val="0"/>
          <w:numId w:val="37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6E6F71">
        <w:rPr>
          <w:rFonts w:ascii="Arial" w:hAnsi="Arial" w:cs="Arial"/>
          <w:sz w:val="24"/>
          <w:szCs w:val="24"/>
        </w:rPr>
        <w:t xml:space="preserve">vršenje drugih stručnih poslova utvrđenih zakonom i drugim propisima, odlukama Vlade Kantona i Skupštine Kantona.  </w:t>
      </w:r>
    </w:p>
    <w:p w14:paraId="2DB7B93A" w14:textId="4C3D4A90" w:rsidR="00355486" w:rsidRPr="006E6F71" w:rsidRDefault="00355486">
      <w:pPr>
        <w:spacing w:after="0" w:line="240" w:lineRule="auto"/>
        <w:jc w:val="both"/>
        <w:rPr>
          <w:rFonts w:ascii="Arial" w:eastAsia="Times New Roman" w:hAnsi="Arial" w:cs="Arial"/>
          <w:sz w:val="24"/>
        </w:rPr>
      </w:pPr>
    </w:p>
    <w:p w14:paraId="4F57E40C" w14:textId="79D46FC8" w:rsidR="004D0E70" w:rsidRPr="006E6F71" w:rsidRDefault="002143CB" w:rsidP="004D0E70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6E6F71">
        <w:rPr>
          <w:rFonts w:ascii="Arial" w:eastAsia="Times New Roman" w:hAnsi="Arial" w:cs="Arial"/>
          <w:b/>
          <w:bCs/>
          <w:sz w:val="24"/>
          <w:szCs w:val="24"/>
        </w:rPr>
        <w:t xml:space="preserve">Osvrt na projekte i aktivnosti realizovane godišnjim planom rada za </w:t>
      </w:r>
      <w:r w:rsidR="004D0E70" w:rsidRPr="006E6F7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7C49A010" w14:textId="5C4B49B7" w:rsidR="00355486" w:rsidRPr="006E6F71" w:rsidRDefault="002143CB" w:rsidP="004D0E70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6E6F71">
        <w:rPr>
          <w:rFonts w:ascii="Arial" w:eastAsia="Times New Roman" w:hAnsi="Arial" w:cs="Arial"/>
          <w:b/>
          <w:bCs/>
          <w:sz w:val="24"/>
          <w:szCs w:val="24"/>
        </w:rPr>
        <w:t>prethodnu kalendarsku godinu</w:t>
      </w:r>
      <w:r w:rsidR="00A60313" w:rsidRPr="006E6F71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2F8E7648" w14:textId="77777777" w:rsidR="00355486" w:rsidRPr="006E6F71" w:rsidRDefault="003554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D05E94F" w14:textId="247D33F8" w:rsidR="004D0E70" w:rsidRPr="00A55BF0" w:rsidRDefault="004D0E70" w:rsidP="004D0E70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  <w:r w:rsidRPr="00C61DF3">
        <w:rPr>
          <w:rFonts w:ascii="Arial" w:hAnsi="Arial" w:cs="Arial"/>
          <w:sz w:val="24"/>
          <w:szCs w:val="24"/>
          <w:lang w:val="hr-HR"/>
        </w:rPr>
        <w:t>U toku 202</w:t>
      </w:r>
      <w:r w:rsidR="00C61DF3" w:rsidRPr="00C61DF3">
        <w:rPr>
          <w:rFonts w:ascii="Arial" w:hAnsi="Arial" w:cs="Arial"/>
          <w:sz w:val="24"/>
          <w:szCs w:val="24"/>
          <w:lang w:val="hr-HR"/>
        </w:rPr>
        <w:t xml:space="preserve">6. </w:t>
      </w:r>
      <w:r w:rsidRPr="00C61DF3">
        <w:rPr>
          <w:rFonts w:ascii="Arial" w:hAnsi="Arial" w:cs="Arial"/>
          <w:sz w:val="24"/>
          <w:szCs w:val="24"/>
          <w:lang w:val="hr-HR"/>
        </w:rPr>
        <w:t>godine</w:t>
      </w:r>
      <w:r w:rsidRPr="006E6F71">
        <w:rPr>
          <w:rFonts w:ascii="Arial" w:hAnsi="Arial" w:cs="Arial"/>
          <w:sz w:val="24"/>
          <w:szCs w:val="24"/>
          <w:lang w:val="hr-HR"/>
        </w:rPr>
        <w:t xml:space="preserve"> Zavod za planiranje razvoja Kantona Sarajevo (u daljnjem tekstu: Zavod) je aktivno radilo na realizaciji zadanih aktivnosti utvrđenih godišnjim </w:t>
      </w:r>
      <w:r w:rsidR="000B128D" w:rsidRPr="006E6F71">
        <w:rPr>
          <w:rFonts w:ascii="Arial" w:hAnsi="Arial" w:cs="Arial"/>
          <w:sz w:val="24"/>
          <w:szCs w:val="24"/>
          <w:lang w:val="hr-HR"/>
        </w:rPr>
        <w:t>programom</w:t>
      </w:r>
      <w:r w:rsidRPr="006E6F71">
        <w:rPr>
          <w:rFonts w:ascii="Arial" w:hAnsi="Arial" w:cs="Arial"/>
          <w:sz w:val="24"/>
          <w:szCs w:val="24"/>
          <w:lang w:val="hr-HR"/>
        </w:rPr>
        <w:t xml:space="preserve"> rada, </w:t>
      </w:r>
      <w:r w:rsidRPr="00A55BF0">
        <w:rPr>
          <w:rFonts w:ascii="Arial" w:hAnsi="Arial" w:cs="Arial"/>
          <w:sz w:val="24"/>
          <w:szCs w:val="24"/>
          <w:lang w:val="hr-HR"/>
        </w:rPr>
        <w:t xml:space="preserve">slijedom čega su realizovani brojni projekti i aktivnosti, a koji se odnose </w:t>
      </w:r>
      <w:r w:rsidRPr="00A55BF0">
        <w:rPr>
          <w:rFonts w:ascii="Arial" w:hAnsi="Arial" w:cs="Arial"/>
          <w:color w:val="000000"/>
          <w:sz w:val="24"/>
          <w:szCs w:val="24"/>
          <w:lang w:val="bs-Latn-BA"/>
        </w:rPr>
        <w:t>na realizaciju osnovnih strateških opredjeljenja i operativnih ciljeva</w:t>
      </w:r>
      <w:r w:rsidR="006E6F71">
        <w:rPr>
          <w:rFonts w:ascii="Arial" w:hAnsi="Arial" w:cs="Arial"/>
          <w:color w:val="000000"/>
          <w:sz w:val="24"/>
          <w:szCs w:val="24"/>
          <w:lang w:val="bs-Latn-BA"/>
        </w:rPr>
        <w:t xml:space="preserve"> i</w:t>
      </w:r>
      <w:r w:rsidRPr="006E6F71">
        <w:rPr>
          <w:rFonts w:ascii="Arial" w:hAnsi="Arial" w:cs="Arial"/>
          <w:color w:val="000000"/>
          <w:sz w:val="27"/>
          <w:szCs w:val="27"/>
          <w:lang w:val="bs-Latn-BA"/>
        </w:rPr>
        <w:t xml:space="preserve"> </w:t>
      </w:r>
      <w:r w:rsidRPr="00A55BF0">
        <w:rPr>
          <w:rFonts w:ascii="Arial" w:hAnsi="Arial" w:cs="Arial"/>
          <w:sz w:val="24"/>
          <w:szCs w:val="24"/>
          <w:lang w:val="hr-HR"/>
        </w:rPr>
        <w:t>izrad</w:t>
      </w:r>
      <w:r w:rsidR="002A2070" w:rsidRPr="00A55BF0">
        <w:rPr>
          <w:rFonts w:ascii="Arial" w:hAnsi="Arial" w:cs="Arial"/>
          <w:sz w:val="24"/>
          <w:szCs w:val="24"/>
          <w:lang w:val="hr-HR"/>
        </w:rPr>
        <w:t>u</w:t>
      </w:r>
      <w:r w:rsidRPr="006E6F71">
        <w:rPr>
          <w:rFonts w:ascii="Arial" w:hAnsi="Arial" w:cs="Arial"/>
          <w:color w:val="C00000"/>
          <w:sz w:val="24"/>
          <w:szCs w:val="24"/>
          <w:lang w:val="hr-HR"/>
        </w:rPr>
        <w:t xml:space="preserve"> </w:t>
      </w:r>
      <w:r w:rsidR="002A2070" w:rsidRPr="00A55BF0">
        <w:rPr>
          <w:rFonts w:ascii="Arial" w:hAnsi="Arial" w:cs="Arial"/>
          <w:sz w:val="24"/>
          <w:szCs w:val="24"/>
          <w:lang w:val="hr-HR"/>
        </w:rPr>
        <w:t>planskih dokumenta svih nivo</w:t>
      </w:r>
      <w:r w:rsidR="00095B8E" w:rsidRPr="00A55BF0">
        <w:rPr>
          <w:rFonts w:ascii="Arial" w:hAnsi="Arial" w:cs="Arial"/>
          <w:sz w:val="24"/>
          <w:szCs w:val="24"/>
          <w:lang w:val="hr-HR"/>
        </w:rPr>
        <w:t xml:space="preserve">a </w:t>
      </w:r>
      <w:r w:rsidR="002A2070" w:rsidRPr="00A55BF0">
        <w:rPr>
          <w:rFonts w:ascii="Arial" w:hAnsi="Arial" w:cs="Arial"/>
          <w:sz w:val="24"/>
          <w:szCs w:val="24"/>
          <w:lang w:val="hr-HR"/>
        </w:rPr>
        <w:t>(</w:t>
      </w:r>
      <w:r w:rsidRPr="00A55BF0">
        <w:rPr>
          <w:rFonts w:ascii="Arial" w:hAnsi="Arial" w:cs="Arial"/>
          <w:sz w:val="24"/>
          <w:szCs w:val="24"/>
          <w:lang w:val="hr-HR"/>
        </w:rPr>
        <w:t>razvojni</w:t>
      </w:r>
      <w:r w:rsidR="002A2070" w:rsidRPr="00A55BF0">
        <w:rPr>
          <w:rFonts w:ascii="Arial" w:hAnsi="Arial" w:cs="Arial"/>
          <w:sz w:val="24"/>
          <w:szCs w:val="24"/>
          <w:lang w:val="hr-HR"/>
        </w:rPr>
        <w:t>,</w:t>
      </w:r>
      <w:r w:rsidRPr="00A55BF0">
        <w:rPr>
          <w:rFonts w:ascii="Arial" w:hAnsi="Arial" w:cs="Arial"/>
          <w:sz w:val="24"/>
          <w:szCs w:val="24"/>
          <w:lang w:val="hr-HR"/>
        </w:rPr>
        <w:t xml:space="preserve"> detaljnih </w:t>
      </w:r>
      <w:r w:rsidR="002A2070" w:rsidRPr="00A55BF0">
        <w:rPr>
          <w:rFonts w:ascii="Arial" w:hAnsi="Arial" w:cs="Arial"/>
          <w:sz w:val="24"/>
          <w:szCs w:val="24"/>
          <w:lang w:val="hr-HR"/>
        </w:rPr>
        <w:t>i ostali)</w:t>
      </w:r>
      <w:r w:rsidR="006E6F71" w:rsidRPr="00A55BF0">
        <w:rPr>
          <w:rFonts w:ascii="Arial" w:hAnsi="Arial" w:cs="Arial"/>
          <w:sz w:val="24"/>
          <w:szCs w:val="24"/>
          <w:lang w:val="hr-HR"/>
        </w:rPr>
        <w:t xml:space="preserve"> i ostale stručne dokum</w:t>
      </w:r>
      <w:r w:rsidR="00EB13A0">
        <w:rPr>
          <w:rFonts w:ascii="Arial" w:hAnsi="Arial" w:cs="Arial"/>
          <w:sz w:val="24"/>
          <w:szCs w:val="24"/>
          <w:lang w:val="hr-HR"/>
        </w:rPr>
        <w:t>e</w:t>
      </w:r>
      <w:r w:rsidR="006E6F71" w:rsidRPr="00A55BF0">
        <w:rPr>
          <w:rFonts w:ascii="Arial" w:hAnsi="Arial" w:cs="Arial"/>
          <w:sz w:val="24"/>
          <w:szCs w:val="24"/>
          <w:lang w:val="hr-HR"/>
        </w:rPr>
        <w:t>ntacije iz oblasti planiranja</w:t>
      </w:r>
      <w:r w:rsidRPr="00A55BF0">
        <w:rPr>
          <w:rFonts w:ascii="Arial" w:hAnsi="Arial" w:cs="Arial"/>
          <w:sz w:val="24"/>
          <w:szCs w:val="24"/>
          <w:lang w:val="hr-HR"/>
        </w:rPr>
        <w:t xml:space="preserve"> </w:t>
      </w:r>
      <w:r w:rsidR="00095B8E" w:rsidRPr="00A55BF0">
        <w:rPr>
          <w:rFonts w:ascii="Arial" w:hAnsi="Arial" w:cs="Arial"/>
          <w:sz w:val="24"/>
          <w:szCs w:val="24"/>
          <w:lang w:val="hr-HR"/>
        </w:rPr>
        <w:t>i uređenja prostora</w:t>
      </w:r>
      <w:r w:rsidR="00095B8E" w:rsidRPr="0047063F">
        <w:rPr>
          <w:rFonts w:ascii="Arial" w:hAnsi="Arial" w:cs="Arial"/>
          <w:sz w:val="24"/>
          <w:szCs w:val="24"/>
          <w:lang w:val="hr-HR"/>
        </w:rPr>
        <w:t xml:space="preserve">, </w:t>
      </w:r>
      <w:r w:rsidRPr="0047063F">
        <w:rPr>
          <w:rFonts w:ascii="Arial" w:hAnsi="Arial" w:cs="Arial"/>
          <w:sz w:val="24"/>
          <w:szCs w:val="24"/>
          <w:lang w:val="hr-HR"/>
        </w:rPr>
        <w:t>strateški</w:t>
      </w:r>
      <w:r w:rsidR="00145DF6" w:rsidRPr="0047063F">
        <w:rPr>
          <w:rFonts w:ascii="Arial" w:hAnsi="Arial" w:cs="Arial"/>
          <w:sz w:val="24"/>
          <w:szCs w:val="24"/>
          <w:lang w:val="hr-HR"/>
        </w:rPr>
        <w:t>h</w:t>
      </w:r>
      <w:r w:rsidRPr="0047063F">
        <w:rPr>
          <w:rFonts w:ascii="Arial" w:hAnsi="Arial" w:cs="Arial"/>
          <w:sz w:val="24"/>
          <w:szCs w:val="24"/>
          <w:lang w:val="hr-HR"/>
        </w:rPr>
        <w:t xml:space="preserve"> </w:t>
      </w:r>
      <w:r w:rsidRPr="0001173C">
        <w:rPr>
          <w:rFonts w:ascii="Arial" w:hAnsi="Arial" w:cs="Arial"/>
          <w:sz w:val="24"/>
          <w:szCs w:val="24"/>
          <w:lang w:val="hr-HR"/>
        </w:rPr>
        <w:t>projekata,</w:t>
      </w:r>
      <w:r w:rsidRPr="00A55BF0">
        <w:rPr>
          <w:rFonts w:ascii="Arial" w:hAnsi="Arial" w:cs="Arial"/>
          <w:sz w:val="24"/>
          <w:szCs w:val="24"/>
          <w:lang w:val="hr-HR"/>
        </w:rPr>
        <w:t xml:space="preserve"> </w:t>
      </w:r>
      <w:r w:rsidR="001B44FF" w:rsidRPr="00A55BF0">
        <w:rPr>
          <w:rFonts w:ascii="Arial" w:hAnsi="Arial" w:cs="Arial"/>
          <w:sz w:val="24"/>
          <w:szCs w:val="24"/>
          <w:lang w:val="hr-HR"/>
        </w:rPr>
        <w:t>a nar</w:t>
      </w:r>
      <w:r w:rsidR="00FB1E2D" w:rsidRPr="00A55BF0">
        <w:rPr>
          <w:rFonts w:ascii="Arial" w:hAnsi="Arial" w:cs="Arial"/>
          <w:sz w:val="24"/>
          <w:szCs w:val="24"/>
          <w:lang w:val="hr-HR"/>
        </w:rPr>
        <w:t>o</w:t>
      </w:r>
      <w:r w:rsidR="001B44FF" w:rsidRPr="00A55BF0">
        <w:rPr>
          <w:rFonts w:ascii="Arial" w:hAnsi="Arial" w:cs="Arial"/>
          <w:sz w:val="24"/>
          <w:szCs w:val="24"/>
          <w:lang w:val="hr-HR"/>
        </w:rPr>
        <w:t>čito</w:t>
      </w:r>
      <w:r w:rsidR="000B128D" w:rsidRPr="00A55BF0">
        <w:rPr>
          <w:rFonts w:ascii="Arial" w:hAnsi="Arial" w:cs="Arial"/>
          <w:sz w:val="24"/>
          <w:szCs w:val="24"/>
          <w:lang w:val="hr-HR"/>
        </w:rPr>
        <w:t>.</w:t>
      </w:r>
      <w:r w:rsidR="00FB1E2D" w:rsidRPr="00A55BF0">
        <w:rPr>
          <w:rFonts w:ascii="Arial" w:hAnsi="Arial" w:cs="Arial"/>
          <w:sz w:val="24"/>
          <w:szCs w:val="24"/>
          <w:lang w:val="hr-HR"/>
        </w:rPr>
        <w:t xml:space="preserve"> Izrada četiri urbanistička plana na području</w:t>
      </w:r>
      <w:r w:rsidR="00A55BF0">
        <w:rPr>
          <w:rFonts w:ascii="Arial" w:hAnsi="Arial" w:cs="Arial"/>
          <w:sz w:val="24"/>
          <w:szCs w:val="24"/>
          <w:lang w:val="hr-HR"/>
        </w:rPr>
        <w:t xml:space="preserve"> </w:t>
      </w:r>
      <w:r w:rsidR="00FB1E2D" w:rsidRPr="00A55BF0">
        <w:rPr>
          <w:rFonts w:ascii="Arial" w:hAnsi="Arial" w:cs="Arial"/>
          <w:sz w:val="24"/>
          <w:szCs w:val="24"/>
          <w:lang w:val="hr-HR"/>
        </w:rPr>
        <w:t>KS</w:t>
      </w:r>
      <w:r w:rsidR="00A55BF0">
        <w:rPr>
          <w:rFonts w:ascii="Arial" w:hAnsi="Arial" w:cs="Arial"/>
          <w:sz w:val="24"/>
          <w:szCs w:val="24"/>
          <w:lang w:val="hr-HR"/>
        </w:rPr>
        <w:t>.</w:t>
      </w:r>
      <w:r w:rsidR="00A55BF0" w:rsidRPr="00A55BF0">
        <w:rPr>
          <w:rFonts w:ascii="Arial" w:hAnsi="Arial" w:cs="Arial"/>
          <w:sz w:val="24"/>
          <w:szCs w:val="24"/>
          <w:lang w:val="bs-Latn-BA"/>
        </w:rPr>
        <w:t xml:space="preserve"> </w:t>
      </w:r>
    </w:p>
    <w:p w14:paraId="4E0E3A57" w14:textId="118D6A14" w:rsidR="00A60313" w:rsidRPr="0001173C" w:rsidRDefault="00A55BF0">
      <w:pPr>
        <w:spacing w:after="0" w:line="240" w:lineRule="auto"/>
        <w:jc w:val="both"/>
        <w:rPr>
          <w:rFonts w:ascii="Arial" w:eastAsia="Times New Roman" w:hAnsi="Arial" w:cs="Arial"/>
          <w:sz w:val="24"/>
        </w:rPr>
      </w:pPr>
      <w:r w:rsidRPr="0001173C">
        <w:rPr>
          <w:rFonts w:ascii="Arial" w:eastAsia="Times New Roman" w:hAnsi="Arial" w:cs="Arial"/>
          <w:sz w:val="24"/>
        </w:rPr>
        <w:t>Zavod je</w:t>
      </w:r>
      <w:r w:rsidR="009121AE" w:rsidRPr="0001173C">
        <w:rPr>
          <w:rFonts w:ascii="Arial" w:eastAsia="Times New Roman" w:hAnsi="Arial" w:cs="Arial"/>
          <w:sz w:val="24"/>
        </w:rPr>
        <w:t xml:space="preserve"> </w:t>
      </w:r>
      <w:r w:rsidR="00EB13A0" w:rsidRPr="0001173C">
        <w:rPr>
          <w:rFonts w:ascii="Arial" w:eastAsia="Times New Roman" w:hAnsi="Arial" w:cs="Arial"/>
          <w:sz w:val="24"/>
        </w:rPr>
        <w:t xml:space="preserve">pripremio i </w:t>
      </w:r>
      <w:r w:rsidR="009121AE" w:rsidRPr="0001173C">
        <w:rPr>
          <w:rFonts w:ascii="Arial" w:eastAsia="Times New Roman" w:hAnsi="Arial" w:cs="Arial"/>
          <w:sz w:val="24"/>
        </w:rPr>
        <w:t>realizovao ključne strateške dokumente, uključujući Smjernice sa akcionim planom i Izvještaj o razvoju KS za 202</w:t>
      </w:r>
      <w:r w:rsidR="00C911F2" w:rsidRPr="0001173C">
        <w:rPr>
          <w:rFonts w:ascii="Arial" w:eastAsia="Times New Roman" w:hAnsi="Arial" w:cs="Arial"/>
          <w:sz w:val="24"/>
        </w:rPr>
        <w:t>5</w:t>
      </w:r>
      <w:r w:rsidR="009121AE" w:rsidRPr="0001173C">
        <w:rPr>
          <w:rFonts w:ascii="Arial" w:eastAsia="Times New Roman" w:hAnsi="Arial" w:cs="Arial"/>
          <w:sz w:val="24"/>
        </w:rPr>
        <w:t>. godinu</w:t>
      </w:r>
      <w:r w:rsidR="00EB13A0" w:rsidRPr="0001173C">
        <w:rPr>
          <w:rFonts w:ascii="Arial" w:eastAsia="Times New Roman" w:hAnsi="Arial" w:cs="Arial"/>
          <w:sz w:val="24"/>
        </w:rPr>
        <w:t>,</w:t>
      </w:r>
      <w:r w:rsidR="00CD31F8" w:rsidRPr="0001173C">
        <w:rPr>
          <w:rFonts w:ascii="Arial" w:eastAsia="Times New Roman" w:hAnsi="Arial" w:cs="Arial"/>
          <w:sz w:val="24"/>
        </w:rPr>
        <w:t xml:space="preserve"> također donesena je Odluka o izradi Strategije razvoja K</w:t>
      </w:r>
      <w:r w:rsidR="00695E70" w:rsidRPr="0001173C">
        <w:rPr>
          <w:rFonts w:ascii="Arial" w:eastAsia="Times New Roman" w:hAnsi="Arial" w:cs="Arial"/>
          <w:sz w:val="24"/>
        </w:rPr>
        <w:t>antona Sarajevo 2028-2034., te urađena Evaluacija trenutno važeće Strategije razvoja Kantona Sarajevo 2021-2027</w:t>
      </w:r>
      <w:r w:rsidR="00EF1D34" w:rsidRPr="0001173C">
        <w:rPr>
          <w:rFonts w:ascii="Arial" w:eastAsia="Times New Roman" w:hAnsi="Arial" w:cs="Arial"/>
          <w:sz w:val="24"/>
        </w:rPr>
        <w:t>,</w:t>
      </w:r>
      <w:r w:rsidR="00EB13A0" w:rsidRPr="0001173C">
        <w:rPr>
          <w:rFonts w:ascii="Arial" w:eastAsia="Times New Roman" w:hAnsi="Arial" w:cs="Arial"/>
          <w:sz w:val="24"/>
        </w:rPr>
        <w:t xml:space="preserve"> u</w:t>
      </w:r>
      <w:r w:rsidR="009121AE" w:rsidRPr="0001173C">
        <w:rPr>
          <w:rFonts w:ascii="Arial" w:eastAsia="Times New Roman" w:hAnsi="Arial" w:cs="Arial"/>
          <w:sz w:val="24"/>
        </w:rPr>
        <w:t>svojen je Program javnih investicija za period 202</w:t>
      </w:r>
      <w:r w:rsidR="00557154" w:rsidRPr="0001173C">
        <w:rPr>
          <w:rFonts w:ascii="Arial" w:eastAsia="Times New Roman" w:hAnsi="Arial" w:cs="Arial"/>
          <w:sz w:val="24"/>
        </w:rPr>
        <w:t>6</w:t>
      </w:r>
      <w:r w:rsidR="009121AE" w:rsidRPr="0001173C">
        <w:rPr>
          <w:rFonts w:ascii="Arial" w:eastAsia="Times New Roman" w:hAnsi="Arial" w:cs="Arial"/>
          <w:sz w:val="24"/>
        </w:rPr>
        <w:t>–202</w:t>
      </w:r>
      <w:r w:rsidR="00557154" w:rsidRPr="0001173C">
        <w:rPr>
          <w:rFonts w:ascii="Arial" w:eastAsia="Times New Roman" w:hAnsi="Arial" w:cs="Arial"/>
          <w:sz w:val="24"/>
        </w:rPr>
        <w:t>8</w:t>
      </w:r>
      <w:r w:rsidR="009121AE" w:rsidRPr="0001173C">
        <w:rPr>
          <w:rFonts w:ascii="Arial" w:eastAsia="Times New Roman" w:hAnsi="Arial" w:cs="Arial"/>
          <w:sz w:val="24"/>
        </w:rPr>
        <w:t>, te izrađeni brojni analitički materijali poput demografskih analiza, izvještaja o poslovanju javnih preduzeća i sektorskih informacija.</w:t>
      </w:r>
    </w:p>
    <w:p w14:paraId="50F6448B" w14:textId="77777777" w:rsidR="00C728D0" w:rsidRPr="00A55BF0" w:rsidRDefault="00C728D0">
      <w:pPr>
        <w:spacing w:after="0" w:line="240" w:lineRule="auto"/>
        <w:jc w:val="both"/>
        <w:rPr>
          <w:rFonts w:ascii="Arial" w:eastAsia="Times New Roman" w:hAnsi="Arial" w:cs="Arial"/>
          <w:sz w:val="24"/>
        </w:rPr>
      </w:pPr>
    </w:p>
    <w:p w14:paraId="10ABAC4D" w14:textId="24FDCD9B" w:rsidR="000E54C3" w:rsidRPr="006E6F71" w:rsidRDefault="002143CB" w:rsidP="000E54C3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6E6F71">
        <w:rPr>
          <w:rFonts w:ascii="Arial" w:eastAsia="Times New Roman" w:hAnsi="Arial" w:cs="Arial"/>
          <w:b/>
          <w:bCs/>
          <w:sz w:val="24"/>
          <w:szCs w:val="24"/>
        </w:rPr>
        <w:t xml:space="preserve">Kratak opis ključnih usmjerenja trogodišnjeg plana rada i provedenog </w:t>
      </w:r>
      <w:r w:rsidR="000E54C3" w:rsidRPr="006E6F7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075C745D" w14:textId="00712BD8" w:rsidR="00355486" w:rsidRPr="006E6F71" w:rsidRDefault="002143CB" w:rsidP="000E54C3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6E6F71">
        <w:rPr>
          <w:rFonts w:ascii="Arial" w:eastAsia="Times New Roman" w:hAnsi="Arial" w:cs="Arial"/>
          <w:b/>
          <w:bCs/>
          <w:sz w:val="24"/>
          <w:szCs w:val="24"/>
        </w:rPr>
        <w:lastRenderedPageBreak/>
        <w:t>procesa konsultacija (</w:t>
      </w:r>
      <w:r w:rsidRPr="006E6F71">
        <w:rPr>
          <w:rFonts w:ascii="Arial" w:eastAsia="Times New Roman" w:hAnsi="Arial" w:cs="Arial"/>
          <w:b/>
          <w:bCs/>
          <w:i/>
          <w:sz w:val="24"/>
          <w:szCs w:val="24"/>
        </w:rPr>
        <w:t>najviše ½ stranice</w:t>
      </w:r>
      <w:r w:rsidRPr="006E6F71">
        <w:rPr>
          <w:rFonts w:ascii="Arial" w:eastAsia="Times New Roman" w:hAnsi="Arial" w:cs="Arial"/>
          <w:b/>
          <w:bCs/>
          <w:sz w:val="24"/>
          <w:szCs w:val="24"/>
        </w:rPr>
        <w:t>);</w:t>
      </w:r>
    </w:p>
    <w:p w14:paraId="6A010472" w14:textId="77777777" w:rsidR="000B128D" w:rsidRPr="006E6F71" w:rsidRDefault="000B128D" w:rsidP="000E54C3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4469CBB4" w14:textId="3443855B" w:rsidR="007F6270" w:rsidRPr="00A55BF0" w:rsidRDefault="000B12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E6F71">
        <w:rPr>
          <w:rFonts w:ascii="Arial" w:eastAsia="Times New Roman" w:hAnsi="Arial" w:cs="Arial"/>
          <w:sz w:val="24"/>
          <w:szCs w:val="24"/>
        </w:rPr>
        <w:t>U periodu 202</w:t>
      </w:r>
      <w:r w:rsidR="00C61DF3">
        <w:rPr>
          <w:rFonts w:ascii="Arial" w:eastAsia="Times New Roman" w:hAnsi="Arial" w:cs="Arial"/>
          <w:sz w:val="24"/>
          <w:szCs w:val="24"/>
        </w:rPr>
        <w:t>7</w:t>
      </w:r>
      <w:r w:rsidRPr="006E6F71">
        <w:rPr>
          <w:rFonts w:ascii="Arial" w:eastAsia="Times New Roman" w:hAnsi="Arial" w:cs="Arial"/>
          <w:sz w:val="24"/>
          <w:szCs w:val="24"/>
        </w:rPr>
        <w:t>.-202</w:t>
      </w:r>
      <w:r w:rsidR="00C61DF3">
        <w:rPr>
          <w:rFonts w:ascii="Arial" w:eastAsia="Times New Roman" w:hAnsi="Arial" w:cs="Arial"/>
          <w:sz w:val="24"/>
          <w:szCs w:val="24"/>
        </w:rPr>
        <w:t>9</w:t>
      </w:r>
      <w:r w:rsidRPr="006E6F71">
        <w:rPr>
          <w:rFonts w:ascii="Arial" w:eastAsia="Times New Roman" w:hAnsi="Arial" w:cs="Arial"/>
          <w:sz w:val="24"/>
          <w:szCs w:val="24"/>
        </w:rPr>
        <w:t>. godinu glavne aktivnosti Zavoda ogledaju se u izradi prije svega razvojnih planskih dokumenata</w:t>
      </w:r>
      <w:r w:rsidRPr="0001173C">
        <w:rPr>
          <w:rFonts w:ascii="Arial" w:eastAsia="Times New Roman" w:hAnsi="Arial" w:cs="Arial"/>
          <w:sz w:val="24"/>
          <w:szCs w:val="24"/>
        </w:rPr>
        <w:t>, izradi strateških projekata koji su predviđeni Strategijom razvoja Kantona Sarajevo 2021.-2027., zatim izradi</w:t>
      </w:r>
      <w:r w:rsidRPr="00A55BF0">
        <w:rPr>
          <w:rFonts w:ascii="Arial" w:eastAsia="Times New Roman" w:hAnsi="Arial" w:cs="Arial"/>
          <w:sz w:val="24"/>
          <w:szCs w:val="24"/>
        </w:rPr>
        <w:t xml:space="preserve"> detaljnih planskih dokumenata</w:t>
      </w:r>
      <w:r w:rsidR="00BF2D1C" w:rsidRPr="00A55BF0">
        <w:rPr>
          <w:rFonts w:ascii="Arial" w:eastAsia="Times New Roman" w:hAnsi="Arial" w:cs="Arial"/>
          <w:sz w:val="24"/>
          <w:szCs w:val="24"/>
        </w:rPr>
        <w:t xml:space="preserve">, a naročito: </w:t>
      </w:r>
      <w:r w:rsidR="00267E11" w:rsidRPr="00A55BF0">
        <w:rPr>
          <w:rFonts w:ascii="Arial" w:eastAsia="Times New Roman" w:hAnsi="Arial" w:cs="Arial"/>
          <w:sz w:val="24"/>
          <w:szCs w:val="24"/>
        </w:rPr>
        <w:t xml:space="preserve">izrada Prostornog plana KS, </w:t>
      </w:r>
      <w:r w:rsidR="00267E11" w:rsidRPr="00C160FC">
        <w:rPr>
          <w:rFonts w:ascii="Arial" w:eastAsia="Times New Roman" w:hAnsi="Arial" w:cs="Arial"/>
          <w:sz w:val="24"/>
          <w:szCs w:val="24"/>
        </w:rPr>
        <w:t>Izrada pro</w:t>
      </w:r>
      <w:r w:rsidR="00A54EB3" w:rsidRPr="00C160FC">
        <w:rPr>
          <w:rFonts w:ascii="Arial" w:eastAsia="Times New Roman" w:hAnsi="Arial" w:cs="Arial"/>
          <w:sz w:val="24"/>
          <w:szCs w:val="24"/>
        </w:rPr>
        <w:t>s</w:t>
      </w:r>
      <w:r w:rsidR="00267E11" w:rsidRPr="00C160FC">
        <w:rPr>
          <w:rFonts w:ascii="Arial" w:eastAsia="Times New Roman" w:hAnsi="Arial" w:cs="Arial"/>
          <w:sz w:val="24"/>
          <w:szCs w:val="24"/>
        </w:rPr>
        <w:t>tornih planova područja posebnih  obilježja ( PPPO RCUO „</w:t>
      </w:r>
      <w:proofErr w:type="spellStart"/>
      <w:r w:rsidR="00267E11" w:rsidRPr="00C160FC">
        <w:rPr>
          <w:rFonts w:ascii="Arial" w:eastAsia="Times New Roman" w:hAnsi="Arial" w:cs="Arial"/>
          <w:sz w:val="24"/>
          <w:szCs w:val="24"/>
        </w:rPr>
        <w:t>Smiljevići</w:t>
      </w:r>
      <w:proofErr w:type="spellEnd"/>
      <w:r w:rsidR="00267E11" w:rsidRPr="00C160FC">
        <w:rPr>
          <w:rFonts w:ascii="Arial" w:eastAsia="Times New Roman" w:hAnsi="Arial" w:cs="Arial"/>
          <w:sz w:val="24"/>
          <w:szCs w:val="24"/>
        </w:rPr>
        <w:t xml:space="preserve"> i ZP „Trebević“</w:t>
      </w:r>
      <w:r w:rsidR="00B15C59" w:rsidRPr="00C160FC">
        <w:rPr>
          <w:rFonts w:ascii="Arial" w:eastAsia="Times New Roman" w:hAnsi="Arial" w:cs="Arial"/>
          <w:sz w:val="24"/>
          <w:szCs w:val="24"/>
        </w:rPr>
        <w:t>)</w:t>
      </w:r>
      <w:r w:rsidR="002C4780">
        <w:rPr>
          <w:rFonts w:ascii="Arial" w:eastAsia="Times New Roman" w:hAnsi="Arial" w:cs="Arial"/>
          <w:sz w:val="24"/>
          <w:szCs w:val="24"/>
        </w:rPr>
        <w:t xml:space="preserve">  i sl.</w:t>
      </w:r>
    </w:p>
    <w:p w14:paraId="6D64F7DE" w14:textId="578BDF64" w:rsidR="00267E11" w:rsidRPr="00A55BF0" w:rsidRDefault="008E6C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U</w:t>
      </w:r>
      <w:r w:rsidR="00C82388" w:rsidRPr="00A55BF0">
        <w:rPr>
          <w:rFonts w:ascii="Arial" w:eastAsia="Times New Roman" w:hAnsi="Arial" w:cs="Arial"/>
          <w:sz w:val="24"/>
          <w:szCs w:val="24"/>
        </w:rPr>
        <w:t xml:space="preserve"> svrhu </w:t>
      </w:r>
      <w:r w:rsidR="009D2FD8" w:rsidRPr="00A55BF0">
        <w:rPr>
          <w:rFonts w:ascii="Arial" w:eastAsia="Times New Roman" w:hAnsi="Arial" w:cs="Arial"/>
          <w:sz w:val="24"/>
          <w:szCs w:val="24"/>
        </w:rPr>
        <w:t>unapređenja stanja u prostoru</w:t>
      </w:r>
      <w:r w:rsidR="00AC3E9B" w:rsidRPr="00A55BF0">
        <w:rPr>
          <w:rFonts w:ascii="Arial" w:eastAsia="Times New Roman" w:hAnsi="Arial" w:cs="Arial"/>
          <w:sz w:val="24"/>
          <w:szCs w:val="24"/>
        </w:rPr>
        <w:t xml:space="preserve"> </w:t>
      </w:r>
      <w:r w:rsidR="00B15C59" w:rsidRPr="00A55BF0">
        <w:rPr>
          <w:rFonts w:ascii="Arial" w:eastAsia="Times New Roman" w:hAnsi="Arial" w:cs="Arial"/>
          <w:sz w:val="24"/>
          <w:szCs w:val="24"/>
        </w:rPr>
        <w:t xml:space="preserve">i detaljnijeg uređenja prostora </w:t>
      </w:r>
      <w:r>
        <w:rPr>
          <w:rFonts w:ascii="Arial" w:eastAsia="Times New Roman" w:hAnsi="Arial" w:cs="Arial"/>
          <w:sz w:val="24"/>
          <w:szCs w:val="24"/>
        </w:rPr>
        <w:t>Zavod je vršio izradu</w:t>
      </w:r>
      <w:r w:rsidR="00AC3E9B" w:rsidRPr="00A55BF0">
        <w:rPr>
          <w:rFonts w:ascii="Arial" w:eastAsia="Times New Roman" w:hAnsi="Arial" w:cs="Arial"/>
          <w:sz w:val="24"/>
          <w:szCs w:val="24"/>
        </w:rPr>
        <w:t xml:space="preserve"> </w:t>
      </w:r>
      <w:r w:rsidR="00B15C59" w:rsidRPr="00A55BF0">
        <w:rPr>
          <w:rFonts w:ascii="Arial" w:eastAsia="Times New Roman" w:hAnsi="Arial" w:cs="Arial"/>
          <w:sz w:val="24"/>
          <w:szCs w:val="24"/>
        </w:rPr>
        <w:t>detaljnih planski dokumenata, e</w:t>
      </w:r>
      <w:r w:rsidR="00AC3E9B" w:rsidRPr="00A55BF0">
        <w:rPr>
          <w:rFonts w:ascii="Arial" w:eastAsia="Times New Roman" w:hAnsi="Arial" w:cs="Arial"/>
          <w:sz w:val="24"/>
          <w:szCs w:val="24"/>
        </w:rPr>
        <w:t>lab</w:t>
      </w:r>
      <w:r w:rsidR="004F6C6D" w:rsidRPr="00A55BF0">
        <w:rPr>
          <w:rFonts w:ascii="Arial" w:eastAsia="Times New Roman" w:hAnsi="Arial" w:cs="Arial"/>
          <w:sz w:val="24"/>
          <w:szCs w:val="24"/>
        </w:rPr>
        <w:t>o</w:t>
      </w:r>
      <w:r w:rsidR="00AC3E9B" w:rsidRPr="00A55BF0">
        <w:rPr>
          <w:rFonts w:ascii="Arial" w:eastAsia="Times New Roman" w:hAnsi="Arial" w:cs="Arial"/>
          <w:sz w:val="24"/>
          <w:szCs w:val="24"/>
        </w:rPr>
        <w:t xml:space="preserve">rata </w:t>
      </w:r>
      <w:r w:rsidR="00A302AA">
        <w:rPr>
          <w:rFonts w:ascii="Arial" w:eastAsia="Times New Roman" w:hAnsi="Arial" w:cs="Arial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A302AA">
        <w:rPr>
          <w:rFonts w:ascii="Arial" w:eastAsia="Times New Roman" w:hAnsi="Arial" w:cs="Arial"/>
          <w:sz w:val="24"/>
          <w:szCs w:val="24"/>
        </w:rPr>
        <w:t>sl.</w:t>
      </w:r>
      <w:r w:rsidR="00B15C59" w:rsidRPr="00A55BF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1B44D8D" w14:textId="43E25661" w:rsidR="00FA0FFD" w:rsidRPr="00032FCA" w:rsidRDefault="008E6C92">
      <w:pPr>
        <w:spacing w:after="0" w:line="240" w:lineRule="auto"/>
        <w:jc w:val="both"/>
        <w:rPr>
          <w:rFonts w:ascii="Arial" w:eastAsia="Times New Roman" w:hAnsi="Arial" w:cs="Arial"/>
          <w:strike/>
          <w:sz w:val="24"/>
          <w:szCs w:val="24"/>
        </w:rPr>
      </w:pPr>
      <w:r w:rsidRPr="00032FCA">
        <w:rPr>
          <w:rFonts w:ascii="Arial" w:eastAsia="Times New Roman" w:hAnsi="Arial" w:cs="Arial"/>
          <w:sz w:val="24"/>
          <w:szCs w:val="24"/>
        </w:rPr>
        <w:t>U</w:t>
      </w:r>
      <w:r w:rsidR="00D06293" w:rsidRPr="00032FCA">
        <w:rPr>
          <w:rFonts w:ascii="Arial" w:eastAsia="Times New Roman" w:hAnsi="Arial" w:cs="Arial"/>
          <w:sz w:val="24"/>
          <w:szCs w:val="24"/>
        </w:rPr>
        <w:t xml:space="preserve"> </w:t>
      </w:r>
      <w:r w:rsidR="00FA0FFD" w:rsidRPr="00032FCA">
        <w:rPr>
          <w:rFonts w:ascii="Arial" w:eastAsia="Times New Roman" w:hAnsi="Arial" w:cs="Arial"/>
          <w:sz w:val="24"/>
          <w:szCs w:val="24"/>
        </w:rPr>
        <w:t xml:space="preserve">narednom periodu </w:t>
      </w:r>
      <w:r w:rsidR="00D06293" w:rsidRPr="00032FCA">
        <w:rPr>
          <w:rFonts w:ascii="Arial" w:eastAsia="Times New Roman" w:hAnsi="Arial" w:cs="Arial"/>
          <w:sz w:val="24"/>
          <w:szCs w:val="24"/>
        </w:rPr>
        <w:t>planiran</w:t>
      </w:r>
      <w:r w:rsidR="003F4FC8" w:rsidRPr="00032FCA">
        <w:rPr>
          <w:rFonts w:ascii="Arial" w:eastAsia="Times New Roman" w:hAnsi="Arial" w:cs="Arial"/>
          <w:sz w:val="24"/>
          <w:szCs w:val="24"/>
        </w:rPr>
        <w:t>a je finalizacija</w:t>
      </w:r>
      <w:r w:rsidR="00D06293" w:rsidRPr="00032FCA">
        <w:rPr>
          <w:rFonts w:ascii="Arial" w:eastAsia="Times New Roman" w:hAnsi="Arial" w:cs="Arial"/>
          <w:sz w:val="24"/>
          <w:szCs w:val="24"/>
        </w:rPr>
        <w:t xml:space="preserve"> Strategije razvoja KS </w:t>
      </w:r>
      <w:r w:rsidR="00B209F2" w:rsidRPr="00032FCA">
        <w:rPr>
          <w:rFonts w:ascii="Arial" w:eastAsia="Times New Roman" w:hAnsi="Arial" w:cs="Arial"/>
          <w:sz w:val="24"/>
          <w:szCs w:val="24"/>
        </w:rPr>
        <w:t>2028-2034.</w:t>
      </w:r>
      <w:r w:rsidRPr="00032FCA">
        <w:rPr>
          <w:rFonts w:ascii="Arial" w:eastAsia="Times New Roman" w:hAnsi="Arial" w:cs="Arial"/>
          <w:sz w:val="24"/>
          <w:szCs w:val="24"/>
        </w:rPr>
        <w:t>godinu.</w:t>
      </w:r>
      <w:r w:rsidR="00B209F2" w:rsidRPr="00032FCA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F2F009E" w14:textId="686D6ECC" w:rsidR="000E54C3" w:rsidRDefault="00261AF3">
      <w:pPr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6E6F71">
        <w:rPr>
          <w:rFonts w:ascii="Arial" w:hAnsi="Arial" w:cs="Arial"/>
          <w:sz w:val="24"/>
          <w:szCs w:val="24"/>
          <w:lang w:val="pl-PL"/>
        </w:rPr>
        <w:t>Usljed nepokrivenosti cijelog područja Kantona Sarajevo provedbenom planskom dokumentacijom, Zavod je obavezan da učestvuje u postupku izdavanja urbanističke saglasnosti na način da daje stručna mišljenja po zahtjevu Općina sa područja Kantona</w:t>
      </w:r>
      <w:r w:rsidR="00AC3E9B">
        <w:rPr>
          <w:rFonts w:ascii="Arial" w:hAnsi="Arial" w:cs="Arial"/>
          <w:sz w:val="24"/>
          <w:szCs w:val="24"/>
          <w:lang w:val="pl-PL"/>
        </w:rPr>
        <w:t>.</w:t>
      </w:r>
    </w:p>
    <w:p w14:paraId="1BA6C351" w14:textId="77777777" w:rsidR="00B15C59" w:rsidRPr="006E6F71" w:rsidRDefault="00B15C5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097147E" w14:textId="7ABCD363" w:rsidR="000E54C3" w:rsidRDefault="000E54C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418C600" w14:textId="77777777" w:rsidR="00B15C59" w:rsidRPr="006E6F71" w:rsidRDefault="00B15C5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7EA580F" w14:textId="24412D50" w:rsidR="000E54C3" w:rsidRPr="006E6F71" w:rsidRDefault="002143CB" w:rsidP="000E54C3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6E6F71">
        <w:rPr>
          <w:rFonts w:ascii="Arial" w:eastAsia="Times New Roman" w:hAnsi="Arial" w:cs="Arial"/>
          <w:b/>
          <w:bCs/>
          <w:sz w:val="24"/>
          <w:szCs w:val="24"/>
        </w:rPr>
        <w:t xml:space="preserve">Opis institucionalnih kapaciteta sa analitičkim pregledom ključnih </w:t>
      </w:r>
      <w:r w:rsidR="000E54C3" w:rsidRPr="006E6F71">
        <w:rPr>
          <w:rFonts w:ascii="Arial" w:eastAsia="Times New Roman" w:hAnsi="Arial" w:cs="Arial"/>
          <w:b/>
          <w:bCs/>
          <w:sz w:val="24"/>
          <w:szCs w:val="24"/>
        </w:rPr>
        <w:t xml:space="preserve">   </w:t>
      </w:r>
    </w:p>
    <w:p w14:paraId="7BA198FC" w14:textId="31AA3659" w:rsidR="00355486" w:rsidRPr="006E6F71" w:rsidRDefault="002143CB" w:rsidP="000E54C3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6E6F71">
        <w:rPr>
          <w:rFonts w:ascii="Arial" w:eastAsia="Times New Roman" w:hAnsi="Arial" w:cs="Arial"/>
          <w:b/>
          <w:bCs/>
          <w:sz w:val="24"/>
          <w:szCs w:val="24"/>
        </w:rPr>
        <w:t xml:space="preserve">nedostataka i potreba organa uprave u odnosu na planirane programe (mjere) za naredni trogodišnji period </w:t>
      </w:r>
    </w:p>
    <w:p w14:paraId="21F86D0F" w14:textId="77777777" w:rsidR="00C02BC4" w:rsidRPr="006E6F71" w:rsidRDefault="00C02BC4" w:rsidP="000E54C3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1F2BAC1" w14:textId="5E2B717C" w:rsidR="000B128D" w:rsidRPr="00427971" w:rsidRDefault="00C02BC4" w:rsidP="000B12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27971">
        <w:rPr>
          <w:rFonts w:ascii="Arial" w:eastAsia="Times New Roman" w:hAnsi="Arial" w:cs="Arial"/>
          <w:sz w:val="24"/>
          <w:szCs w:val="24"/>
        </w:rPr>
        <w:t>Shodno Pravilniku o unutrašnjoj organizacij</w:t>
      </w:r>
      <w:r w:rsidR="00F27D1A" w:rsidRPr="00427971">
        <w:rPr>
          <w:rFonts w:ascii="Arial" w:eastAsia="Times New Roman" w:hAnsi="Arial" w:cs="Arial"/>
          <w:sz w:val="24"/>
          <w:szCs w:val="24"/>
        </w:rPr>
        <w:t>i Zavoda za planiranje razvoja KS predviđeni broj zaposlenih je 141</w:t>
      </w:r>
      <w:r w:rsidR="00BF2D1C" w:rsidRPr="00427971">
        <w:rPr>
          <w:rFonts w:ascii="Arial" w:eastAsia="Times New Roman" w:hAnsi="Arial" w:cs="Arial"/>
          <w:sz w:val="24"/>
          <w:szCs w:val="24"/>
        </w:rPr>
        <w:t xml:space="preserve">, </w:t>
      </w:r>
      <w:r w:rsidR="007239A8" w:rsidRPr="00427971">
        <w:rPr>
          <w:rFonts w:ascii="Arial" w:eastAsia="Times New Roman" w:hAnsi="Arial" w:cs="Arial"/>
          <w:sz w:val="24"/>
          <w:szCs w:val="24"/>
        </w:rPr>
        <w:t xml:space="preserve">te je </w:t>
      </w:r>
      <w:r w:rsidR="00BF2D1C" w:rsidRPr="00427971">
        <w:rPr>
          <w:rFonts w:ascii="Arial" w:eastAsia="Times New Roman" w:hAnsi="Arial" w:cs="Arial"/>
          <w:sz w:val="24"/>
          <w:szCs w:val="24"/>
        </w:rPr>
        <w:t>trenutno u Zavodu popunjeno ukupno 8</w:t>
      </w:r>
      <w:r w:rsidR="00C61DF3">
        <w:rPr>
          <w:rFonts w:ascii="Arial" w:eastAsia="Times New Roman" w:hAnsi="Arial" w:cs="Arial"/>
          <w:sz w:val="24"/>
          <w:szCs w:val="24"/>
        </w:rPr>
        <w:t>1</w:t>
      </w:r>
      <w:r w:rsidR="00BF2D1C" w:rsidRPr="00427971">
        <w:rPr>
          <w:rFonts w:ascii="Arial" w:eastAsia="Times New Roman" w:hAnsi="Arial" w:cs="Arial"/>
          <w:sz w:val="24"/>
          <w:szCs w:val="24"/>
        </w:rPr>
        <w:t xml:space="preserve"> radna mjesta,  od toga</w:t>
      </w:r>
      <w:r w:rsidR="007239A8" w:rsidRPr="00427971">
        <w:rPr>
          <w:rFonts w:ascii="Arial" w:eastAsia="Times New Roman" w:hAnsi="Arial" w:cs="Arial"/>
          <w:sz w:val="24"/>
          <w:szCs w:val="24"/>
        </w:rPr>
        <w:t xml:space="preserve"> su</w:t>
      </w:r>
      <w:r w:rsidR="00BF2D1C" w:rsidRPr="00427971">
        <w:rPr>
          <w:rFonts w:ascii="Arial" w:eastAsia="Times New Roman" w:hAnsi="Arial" w:cs="Arial"/>
          <w:sz w:val="24"/>
          <w:szCs w:val="24"/>
        </w:rPr>
        <w:t xml:space="preserve"> dva radnika na neplaćenom odsustvu.</w:t>
      </w:r>
    </w:p>
    <w:p w14:paraId="2B9B7610" w14:textId="1B18ADE8" w:rsidR="00BF2D1C" w:rsidRPr="00427971" w:rsidRDefault="007239A8" w:rsidP="000B12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27971">
        <w:rPr>
          <w:rFonts w:ascii="Arial" w:eastAsia="Times New Roman" w:hAnsi="Arial" w:cs="Arial"/>
          <w:sz w:val="24"/>
          <w:szCs w:val="24"/>
        </w:rPr>
        <w:t>Iako je Zavod</w:t>
      </w:r>
      <w:r w:rsidR="002A6994" w:rsidRPr="00427971">
        <w:rPr>
          <w:rFonts w:ascii="Arial" w:eastAsia="Times New Roman" w:hAnsi="Arial" w:cs="Arial"/>
          <w:sz w:val="24"/>
          <w:szCs w:val="24"/>
        </w:rPr>
        <w:t>, prethodnih godina,</w:t>
      </w:r>
      <w:r w:rsidRPr="00427971">
        <w:rPr>
          <w:rFonts w:ascii="Arial" w:eastAsia="Times New Roman" w:hAnsi="Arial" w:cs="Arial"/>
          <w:sz w:val="24"/>
          <w:szCs w:val="24"/>
        </w:rPr>
        <w:t xml:space="preserve"> vršio prijem novih zaposlenika, nedostatak kadrova je znatno osjetan kako </w:t>
      </w:r>
      <w:r w:rsidR="00BF2D1C" w:rsidRPr="00427971">
        <w:rPr>
          <w:rFonts w:ascii="Arial" w:eastAsia="Times New Roman" w:hAnsi="Arial" w:cs="Arial"/>
          <w:sz w:val="24"/>
          <w:szCs w:val="24"/>
        </w:rPr>
        <w:t xml:space="preserve">zbog povećanog obima posla, </w:t>
      </w:r>
      <w:r w:rsidRPr="00427971">
        <w:rPr>
          <w:rFonts w:ascii="Arial" w:eastAsia="Times New Roman" w:hAnsi="Arial" w:cs="Arial"/>
          <w:sz w:val="24"/>
          <w:szCs w:val="24"/>
        </w:rPr>
        <w:t>tako i sve</w:t>
      </w:r>
      <w:r w:rsidR="00BF2D1C" w:rsidRPr="00427971">
        <w:rPr>
          <w:rFonts w:ascii="Arial" w:eastAsia="Times New Roman" w:hAnsi="Arial" w:cs="Arial"/>
          <w:sz w:val="24"/>
          <w:szCs w:val="24"/>
        </w:rPr>
        <w:t xml:space="preserve"> već</w:t>
      </w:r>
      <w:r w:rsidRPr="00427971">
        <w:rPr>
          <w:rFonts w:ascii="Arial" w:eastAsia="Times New Roman" w:hAnsi="Arial" w:cs="Arial"/>
          <w:sz w:val="24"/>
          <w:szCs w:val="24"/>
        </w:rPr>
        <w:t>eg</w:t>
      </w:r>
      <w:r w:rsidR="00BF2D1C" w:rsidRPr="00427971">
        <w:rPr>
          <w:rFonts w:ascii="Arial" w:eastAsia="Times New Roman" w:hAnsi="Arial" w:cs="Arial"/>
          <w:sz w:val="24"/>
          <w:szCs w:val="24"/>
        </w:rPr>
        <w:t xml:space="preserve"> odliv</w:t>
      </w:r>
      <w:r w:rsidRPr="00427971">
        <w:rPr>
          <w:rFonts w:ascii="Arial" w:eastAsia="Times New Roman" w:hAnsi="Arial" w:cs="Arial"/>
          <w:sz w:val="24"/>
          <w:szCs w:val="24"/>
        </w:rPr>
        <w:t>a</w:t>
      </w:r>
      <w:r w:rsidR="00BF2D1C" w:rsidRPr="00427971">
        <w:rPr>
          <w:rFonts w:ascii="Arial" w:eastAsia="Times New Roman" w:hAnsi="Arial" w:cs="Arial"/>
          <w:sz w:val="24"/>
          <w:szCs w:val="24"/>
        </w:rPr>
        <w:t xml:space="preserve"> zaposlenih u </w:t>
      </w:r>
      <w:r w:rsidR="002A6994" w:rsidRPr="00427971">
        <w:rPr>
          <w:rFonts w:ascii="Arial" w:eastAsia="Times New Roman" w:hAnsi="Arial" w:cs="Arial"/>
          <w:sz w:val="24"/>
          <w:szCs w:val="24"/>
        </w:rPr>
        <w:t>institucije</w:t>
      </w:r>
      <w:r w:rsidR="00BF2D1C" w:rsidRPr="00427971">
        <w:rPr>
          <w:rFonts w:ascii="Arial" w:eastAsia="Times New Roman" w:hAnsi="Arial" w:cs="Arial"/>
          <w:sz w:val="24"/>
          <w:szCs w:val="24"/>
        </w:rPr>
        <w:t xml:space="preserve"> drugih nivoa vlasti</w:t>
      </w:r>
      <w:r w:rsidRPr="00427971">
        <w:rPr>
          <w:rFonts w:ascii="Arial" w:eastAsia="Times New Roman" w:hAnsi="Arial" w:cs="Arial"/>
          <w:sz w:val="24"/>
          <w:szCs w:val="24"/>
        </w:rPr>
        <w:t>, kao i</w:t>
      </w:r>
      <w:r w:rsidR="002A6994" w:rsidRPr="00427971">
        <w:rPr>
          <w:rFonts w:ascii="Arial" w:eastAsia="Times New Roman" w:hAnsi="Arial" w:cs="Arial"/>
          <w:sz w:val="24"/>
          <w:szCs w:val="24"/>
        </w:rPr>
        <w:t xml:space="preserve"> zbog</w:t>
      </w:r>
      <w:r w:rsidRPr="00427971">
        <w:rPr>
          <w:rFonts w:ascii="Arial" w:eastAsia="Times New Roman" w:hAnsi="Arial" w:cs="Arial"/>
          <w:sz w:val="24"/>
          <w:szCs w:val="24"/>
        </w:rPr>
        <w:t xml:space="preserve"> odlazak u pe</w:t>
      </w:r>
      <w:r w:rsidR="002A6994" w:rsidRPr="00427971">
        <w:rPr>
          <w:rFonts w:ascii="Arial" w:eastAsia="Times New Roman" w:hAnsi="Arial" w:cs="Arial"/>
          <w:sz w:val="24"/>
          <w:szCs w:val="24"/>
        </w:rPr>
        <w:t>n</w:t>
      </w:r>
      <w:r w:rsidRPr="00427971">
        <w:rPr>
          <w:rFonts w:ascii="Arial" w:eastAsia="Times New Roman" w:hAnsi="Arial" w:cs="Arial"/>
          <w:sz w:val="24"/>
          <w:szCs w:val="24"/>
        </w:rPr>
        <w:t>ziju.</w:t>
      </w:r>
    </w:p>
    <w:p w14:paraId="0176F8AF" w14:textId="319DC609" w:rsidR="00355486" w:rsidRPr="00427971" w:rsidRDefault="007239A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27971">
        <w:rPr>
          <w:rFonts w:ascii="Arial" w:hAnsi="Arial" w:cs="Arial"/>
          <w:color w:val="000000"/>
          <w:sz w:val="24"/>
          <w:szCs w:val="24"/>
        </w:rPr>
        <w:t>Iako su se institucionalni kapaciteti Zavoda kontinuirano gradili i dalje je prisutan nedostatak stručnih kadrova i nepopunjenost sistematizacije radnih mjesta.</w:t>
      </w:r>
    </w:p>
    <w:p w14:paraId="2186BAE1" w14:textId="77777777" w:rsidR="007239A8" w:rsidRPr="006E6F71" w:rsidRDefault="007239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C2EF743" w14:textId="6656FBE4" w:rsidR="00355486" w:rsidRPr="006E6F71" w:rsidRDefault="002143C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6E6F71">
        <w:rPr>
          <w:rFonts w:ascii="Arial" w:eastAsia="Times New Roman" w:hAnsi="Arial" w:cs="Arial"/>
          <w:b/>
          <w:bCs/>
          <w:sz w:val="24"/>
          <w:szCs w:val="24"/>
        </w:rPr>
        <w:t xml:space="preserve">5) Mogući problemi i rizici za realizaciju trogodišnjeg plana rada </w:t>
      </w:r>
    </w:p>
    <w:p w14:paraId="40D0AD31" w14:textId="77777777" w:rsidR="00355486" w:rsidRPr="006E6F71" w:rsidRDefault="00355486">
      <w:pPr>
        <w:spacing w:after="0" w:line="240" w:lineRule="auto"/>
        <w:jc w:val="both"/>
        <w:rPr>
          <w:rFonts w:ascii="Arial" w:eastAsia="Times New Roman" w:hAnsi="Arial" w:cs="Arial"/>
          <w:sz w:val="24"/>
        </w:rPr>
      </w:pPr>
    </w:p>
    <w:p w14:paraId="20910CAA" w14:textId="77777777" w:rsidR="00355486" w:rsidRPr="006E6F71" w:rsidRDefault="003554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7FBEB57" w14:textId="3297BCC1" w:rsidR="0086393B" w:rsidRPr="00A55BF0" w:rsidRDefault="008639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6F71">
        <w:rPr>
          <w:rFonts w:ascii="Arial" w:hAnsi="Arial" w:cs="Arial"/>
          <w:sz w:val="24"/>
          <w:szCs w:val="24"/>
        </w:rPr>
        <w:t xml:space="preserve">Realizacija trogodišnjeg plana rada Zavoda prvenstveno zavisi od nosioca pripreme </w:t>
      </w:r>
      <w:r w:rsidRPr="00A55BF0">
        <w:rPr>
          <w:rFonts w:ascii="Arial" w:hAnsi="Arial" w:cs="Arial"/>
          <w:sz w:val="24"/>
          <w:szCs w:val="24"/>
        </w:rPr>
        <w:t>planskih dokumenta</w:t>
      </w:r>
      <w:r w:rsidR="007F235D" w:rsidRPr="00A55BF0">
        <w:rPr>
          <w:rFonts w:ascii="Arial" w:hAnsi="Arial" w:cs="Arial"/>
          <w:sz w:val="24"/>
          <w:szCs w:val="24"/>
        </w:rPr>
        <w:t>,</w:t>
      </w:r>
      <w:r w:rsidR="00097AC0" w:rsidRPr="00A55BF0">
        <w:rPr>
          <w:rFonts w:ascii="Arial" w:hAnsi="Arial" w:cs="Arial"/>
          <w:sz w:val="24"/>
          <w:szCs w:val="24"/>
        </w:rPr>
        <w:t xml:space="preserve"> posebno u dijelu </w:t>
      </w:r>
      <w:r w:rsidR="007F235D" w:rsidRPr="00A55BF0">
        <w:rPr>
          <w:rFonts w:ascii="Arial" w:hAnsi="Arial" w:cs="Arial"/>
          <w:sz w:val="24"/>
          <w:szCs w:val="24"/>
        </w:rPr>
        <w:t>koji se odnosi</w:t>
      </w:r>
      <w:r w:rsidR="00097AC0" w:rsidRPr="00A55BF0">
        <w:rPr>
          <w:rFonts w:ascii="Arial" w:hAnsi="Arial" w:cs="Arial"/>
          <w:sz w:val="24"/>
          <w:szCs w:val="24"/>
        </w:rPr>
        <w:t xml:space="preserve"> </w:t>
      </w:r>
      <w:r w:rsidR="007F235D" w:rsidRPr="00A55BF0">
        <w:rPr>
          <w:rFonts w:ascii="Arial" w:hAnsi="Arial" w:cs="Arial"/>
          <w:sz w:val="24"/>
          <w:szCs w:val="24"/>
        </w:rPr>
        <w:t>n</w:t>
      </w:r>
      <w:r w:rsidR="00097AC0" w:rsidRPr="00A55BF0">
        <w:rPr>
          <w:rFonts w:ascii="Arial" w:hAnsi="Arial" w:cs="Arial"/>
          <w:sz w:val="24"/>
          <w:szCs w:val="24"/>
        </w:rPr>
        <w:t xml:space="preserve">a </w:t>
      </w:r>
      <w:r w:rsidR="00981C53" w:rsidRPr="00A55BF0">
        <w:rPr>
          <w:rFonts w:ascii="Arial" w:hAnsi="Arial" w:cs="Arial"/>
          <w:sz w:val="24"/>
          <w:szCs w:val="24"/>
        </w:rPr>
        <w:t>usvajanje pojedinih faza planskih dokumenata</w:t>
      </w:r>
      <w:r w:rsidRPr="00A55BF0">
        <w:rPr>
          <w:rFonts w:ascii="Arial" w:hAnsi="Arial" w:cs="Arial"/>
          <w:sz w:val="24"/>
          <w:szCs w:val="24"/>
        </w:rPr>
        <w:t xml:space="preserve"> ili samog plana</w:t>
      </w:r>
      <w:r w:rsidR="00401130" w:rsidRPr="00A55BF0">
        <w:rPr>
          <w:rFonts w:ascii="Arial" w:hAnsi="Arial" w:cs="Arial"/>
          <w:sz w:val="24"/>
          <w:szCs w:val="24"/>
        </w:rPr>
        <w:t xml:space="preserve">, </w:t>
      </w:r>
      <w:r w:rsidR="00326D79" w:rsidRPr="00A55BF0">
        <w:rPr>
          <w:rFonts w:ascii="Arial" w:hAnsi="Arial" w:cs="Arial"/>
          <w:sz w:val="24"/>
          <w:szCs w:val="24"/>
        </w:rPr>
        <w:t xml:space="preserve">te ostalih procedura </w:t>
      </w:r>
      <w:r w:rsidR="00BF6B6F" w:rsidRPr="00A55BF0">
        <w:rPr>
          <w:rFonts w:ascii="Arial" w:hAnsi="Arial" w:cs="Arial"/>
          <w:sz w:val="24"/>
          <w:szCs w:val="24"/>
        </w:rPr>
        <w:t>propisanih važećom legislativom za izradu planskih dokumenta</w:t>
      </w:r>
      <w:r w:rsidR="0076443D" w:rsidRPr="00A55BF0">
        <w:rPr>
          <w:rFonts w:ascii="Arial" w:hAnsi="Arial" w:cs="Arial"/>
          <w:sz w:val="24"/>
          <w:szCs w:val="24"/>
        </w:rPr>
        <w:t xml:space="preserve">: pribavljanje mišljenja, </w:t>
      </w:r>
      <w:r w:rsidRPr="00A55BF0">
        <w:rPr>
          <w:rFonts w:ascii="Arial" w:hAnsi="Arial" w:cs="Arial"/>
          <w:sz w:val="24"/>
          <w:szCs w:val="24"/>
        </w:rPr>
        <w:t>postupanje</w:t>
      </w:r>
      <w:r w:rsidR="0031735B" w:rsidRPr="00A55BF0">
        <w:rPr>
          <w:rFonts w:ascii="Arial" w:hAnsi="Arial" w:cs="Arial"/>
          <w:sz w:val="24"/>
          <w:szCs w:val="24"/>
        </w:rPr>
        <w:t xml:space="preserve"> resornih javnih preduzeća</w:t>
      </w:r>
      <w:r w:rsidRPr="00A55BF0">
        <w:rPr>
          <w:rFonts w:ascii="Arial" w:hAnsi="Arial" w:cs="Arial"/>
          <w:sz w:val="24"/>
          <w:szCs w:val="24"/>
        </w:rPr>
        <w:t xml:space="preserve"> po zahtjevima Zavoda za davanje saglasnosti</w:t>
      </w:r>
      <w:r w:rsidR="00F7220E" w:rsidRPr="00A55BF0">
        <w:rPr>
          <w:rFonts w:ascii="Arial" w:hAnsi="Arial" w:cs="Arial"/>
          <w:sz w:val="24"/>
          <w:szCs w:val="24"/>
        </w:rPr>
        <w:t xml:space="preserve"> na fazu detaljnog planskog dokumenta</w:t>
      </w:r>
      <w:r w:rsidR="007E35B1" w:rsidRPr="00A55BF0">
        <w:rPr>
          <w:rFonts w:ascii="Arial" w:hAnsi="Arial" w:cs="Arial"/>
          <w:sz w:val="24"/>
          <w:szCs w:val="24"/>
        </w:rPr>
        <w:t xml:space="preserve">, </w:t>
      </w:r>
      <w:r w:rsidR="00602A71" w:rsidRPr="00A55BF0">
        <w:rPr>
          <w:rFonts w:ascii="Arial" w:hAnsi="Arial" w:cs="Arial"/>
          <w:sz w:val="24"/>
          <w:szCs w:val="24"/>
        </w:rPr>
        <w:t xml:space="preserve">a što utiče </w:t>
      </w:r>
      <w:r w:rsidR="00EA32ED" w:rsidRPr="00A55BF0">
        <w:rPr>
          <w:rFonts w:ascii="Arial" w:hAnsi="Arial" w:cs="Arial"/>
          <w:sz w:val="24"/>
          <w:szCs w:val="24"/>
        </w:rPr>
        <w:t xml:space="preserve">na dinamiku izrade ovih </w:t>
      </w:r>
      <w:r w:rsidR="00602A71" w:rsidRPr="00A55BF0">
        <w:rPr>
          <w:rFonts w:ascii="Arial" w:hAnsi="Arial" w:cs="Arial"/>
          <w:sz w:val="24"/>
          <w:szCs w:val="24"/>
        </w:rPr>
        <w:t xml:space="preserve">dokumenata </w:t>
      </w:r>
      <w:r w:rsidR="00601049" w:rsidRPr="00A55BF0">
        <w:rPr>
          <w:rFonts w:ascii="Arial" w:hAnsi="Arial" w:cs="Arial"/>
          <w:sz w:val="24"/>
          <w:szCs w:val="24"/>
        </w:rPr>
        <w:t>i</w:t>
      </w:r>
      <w:r w:rsidR="00A756F0" w:rsidRPr="00A55BF0">
        <w:rPr>
          <w:rFonts w:ascii="Arial" w:hAnsi="Arial" w:cs="Arial"/>
          <w:sz w:val="24"/>
          <w:szCs w:val="24"/>
        </w:rPr>
        <w:t xml:space="preserve">, </w:t>
      </w:r>
      <w:r w:rsidR="00601049" w:rsidRPr="00A55BF0">
        <w:rPr>
          <w:rFonts w:ascii="Arial" w:hAnsi="Arial" w:cs="Arial"/>
          <w:sz w:val="24"/>
          <w:szCs w:val="24"/>
        </w:rPr>
        <w:t>u konačnici</w:t>
      </w:r>
      <w:r w:rsidR="00A756F0" w:rsidRPr="00A55BF0">
        <w:rPr>
          <w:rFonts w:ascii="Arial" w:hAnsi="Arial" w:cs="Arial"/>
          <w:sz w:val="24"/>
          <w:szCs w:val="24"/>
        </w:rPr>
        <w:t>,</w:t>
      </w:r>
      <w:r w:rsidR="00601049" w:rsidRPr="00A55BF0">
        <w:rPr>
          <w:rFonts w:ascii="Arial" w:hAnsi="Arial" w:cs="Arial"/>
          <w:sz w:val="24"/>
          <w:szCs w:val="24"/>
        </w:rPr>
        <w:t xml:space="preserve"> </w:t>
      </w:r>
      <w:r w:rsidR="00602A71" w:rsidRPr="00A55BF0">
        <w:rPr>
          <w:rFonts w:ascii="Arial" w:hAnsi="Arial" w:cs="Arial"/>
          <w:sz w:val="24"/>
          <w:szCs w:val="24"/>
        </w:rPr>
        <w:t>često rezultira</w:t>
      </w:r>
      <w:r w:rsidR="00601049" w:rsidRPr="00A55B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5BF0">
        <w:rPr>
          <w:rFonts w:ascii="Arial" w:hAnsi="Arial" w:cs="Arial"/>
          <w:sz w:val="24"/>
          <w:szCs w:val="24"/>
        </w:rPr>
        <w:t>kašnjenjem</w:t>
      </w:r>
      <w:proofErr w:type="spellEnd"/>
      <w:r w:rsidRPr="00A55BF0">
        <w:rPr>
          <w:rFonts w:ascii="Arial" w:hAnsi="Arial" w:cs="Arial"/>
          <w:sz w:val="24"/>
          <w:szCs w:val="24"/>
        </w:rPr>
        <w:t xml:space="preserve"> u izradi planskih dokumenata.</w:t>
      </w:r>
    </w:p>
    <w:p w14:paraId="779FA3C1" w14:textId="4BCFB03B" w:rsidR="00355486" w:rsidRPr="00A55BF0" w:rsidRDefault="0086393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5BF0">
        <w:rPr>
          <w:rFonts w:ascii="Arial" w:hAnsi="Arial" w:cs="Arial"/>
          <w:sz w:val="24"/>
          <w:szCs w:val="24"/>
        </w:rPr>
        <w:t xml:space="preserve">Navedeni rizici predstavlja znatan problem, a </w:t>
      </w:r>
      <w:r w:rsidR="00097AC0" w:rsidRPr="00A55BF0">
        <w:rPr>
          <w:rFonts w:ascii="Arial" w:hAnsi="Arial" w:cs="Arial"/>
          <w:sz w:val="24"/>
          <w:szCs w:val="24"/>
        </w:rPr>
        <w:t xml:space="preserve">na koje </w:t>
      </w:r>
      <w:r w:rsidR="00981C53" w:rsidRPr="00A55BF0">
        <w:rPr>
          <w:rFonts w:ascii="Arial" w:hAnsi="Arial" w:cs="Arial"/>
          <w:sz w:val="24"/>
          <w:szCs w:val="24"/>
        </w:rPr>
        <w:t xml:space="preserve">Zavod </w:t>
      </w:r>
      <w:r w:rsidR="00097AC0" w:rsidRPr="00A55BF0">
        <w:rPr>
          <w:rFonts w:ascii="Arial" w:hAnsi="Arial" w:cs="Arial"/>
          <w:sz w:val="24"/>
          <w:szCs w:val="24"/>
        </w:rPr>
        <w:t>ne možemo uticati</w:t>
      </w:r>
      <w:r w:rsidRPr="00A55BF0">
        <w:rPr>
          <w:rFonts w:ascii="Arial" w:hAnsi="Arial" w:cs="Arial"/>
          <w:sz w:val="24"/>
          <w:szCs w:val="24"/>
        </w:rPr>
        <w:t>.</w:t>
      </w:r>
    </w:p>
    <w:p w14:paraId="1504B759" w14:textId="77777777" w:rsidR="00355486" w:rsidRPr="00A55BF0" w:rsidRDefault="00355486">
      <w:pPr>
        <w:rPr>
          <w:rFonts w:ascii="Arial" w:eastAsia="Times New Roman" w:hAnsi="Arial" w:cs="Arial"/>
          <w:sz w:val="24"/>
        </w:rPr>
      </w:pPr>
    </w:p>
    <w:p w14:paraId="70FA7C90" w14:textId="77777777" w:rsidR="00355486" w:rsidRPr="006E6F71" w:rsidRDefault="00355486">
      <w:pPr>
        <w:rPr>
          <w:rFonts w:ascii="Arial" w:eastAsia="Times New Roman" w:hAnsi="Arial" w:cs="Arial"/>
          <w:sz w:val="24"/>
        </w:rPr>
      </w:pPr>
    </w:p>
    <w:p w14:paraId="54899919" w14:textId="77777777" w:rsidR="00355486" w:rsidRPr="006E6F71" w:rsidRDefault="00355486">
      <w:pPr>
        <w:rPr>
          <w:rFonts w:ascii="Arial" w:eastAsia="Times New Roman" w:hAnsi="Arial" w:cs="Arial"/>
          <w:sz w:val="24"/>
        </w:rPr>
      </w:pPr>
    </w:p>
    <w:p w14:paraId="3DC3266E" w14:textId="77777777" w:rsidR="000F66D6" w:rsidRPr="006E6F71" w:rsidRDefault="000F66D6">
      <w:pPr>
        <w:rPr>
          <w:rFonts w:ascii="Arial" w:eastAsia="Times New Roman" w:hAnsi="Arial" w:cs="Arial"/>
          <w:sz w:val="24"/>
        </w:rPr>
        <w:sectPr w:rsidR="000F66D6" w:rsidRPr="006E6F71"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2A61558" w14:textId="77777777" w:rsidR="00355486" w:rsidRPr="006E6F71" w:rsidRDefault="002143CB">
      <w:pPr>
        <w:spacing w:before="120" w:after="120" w:line="240" w:lineRule="auto"/>
        <w:rPr>
          <w:rFonts w:ascii="Arial" w:eastAsia="Times New Roman" w:hAnsi="Arial" w:cs="Arial"/>
          <w:b/>
          <w:sz w:val="24"/>
        </w:rPr>
      </w:pPr>
      <w:r w:rsidRPr="006E6F71">
        <w:rPr>
          <w:rFonts w:ascii="Arial" w:eastAsia="Times New Roman" w:hAnsi="Arial" w:cs="Arial"/>
          <w:b/>
          <w:sz w:val="24"/>
        </w:rPr>
        <w:lastRenderedPageBreak/>
        <w:t>A. Glavni program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69"/>
        <w:gridCol w:w="1219"/>
        <w:gridCol w:w="1148"/>
        <w:gridCol w:w="1217"/>
        <w:gridCol w:w="1182"/>
        <w:gridCol w:w="1175"/>
      </w:tblGrid>
      <w:tr w:rsidR="007A3453" w:rsidRPr="00BF7402" w14:paraId="0A8367B5" w14:textId="77777777">
        <w:tc>
          <w:tcPr>
            <w:tcW w:w="8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50D2B679" w14:textId="7B6E9C5B" w:rsidR="00355486" w:rsidRPr="00974D4D" w:rsidRDefault="002143CB" w:rsidP="00974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vertAlign w:val="superscript"/>
              </w:rPr>
            </w:pPr>
            <w:r w:rsidRPr="00BF7402">
              <w:rPr>
                <w:rFonts w:ascii="Arial" w:eastAsia="Times New Roman" w:hAnsi="Arial" w:cs="Arial"/>
                <w:b/>
                <w:sz w:val="17"/>
                <w:szCs w:val="17"/>
              </w:rPr>
              <w:t>Naziv glavnog programa</w:t>
            </w:r>
          </w:p>
        </w:tc>
        <w:tc>
          <w:tcPr>
            <w:tcW w:w="1243" w:type="dxa"/>
            <w:vMerge w:val="restart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3EAF1E24" w14:textId="77777777" w:rsidR="00355486" w:rsidRPr="00BF7402" w:rsidRDefault="002143CB">
            <w:pPr>
              <w:spacing w:before="20" w:after="2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F7402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Šifra glavnog programa </w:t>
            </w:r>
          </w:p>
        </w:tc>
        <w:tc>
          <w:tcPr>
            <w:tcW w:w="4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5F243147" w14:textId="63617C4E" w:rsidR="00355486" w:rsidRPr="00BF7402" w:rsidRDefault="002143C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F7402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Izvori i iznosi planiranih finansijskih sredstava </w:t>
            </w:r>
            <w:r w:rsidR="00E42DEC">
              <w:rPr>
                <w:rFonts w:ascii="Arial" w:eastAsia="Times New Roman" w:hAnsi="Arial" w:cs="Arial"/>
                <w:b/>
                <w:sz w:val="17"/>
                <w:szCs w:val="17"/>
              </w:rPr>
              <w:t>u</w:t>
            </w:r>
            <w:r w:rsidRPr="00BF7402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KM</w:t>
            </w:r>
          </w:p>
        </w:tc>
      </w:tr>
      <w:tr w:rsidR="007A3453" w:rsidRPr="00BF7402" w14:paraId="30358180" w14:textId="77777777">
        <w:tc>
          <w:tcPr>
            <w:tcW w:w="85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2E4858" w14:textId="77777777" w:rsidR="00355486" w:rsidRPr="00BF7402" w:rsidRDefault="00355486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243" w:type="dxa"/>
            <w:vMerge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9A3DA7" w14:textId="77777777" w:rsidR="00355486" w:rsidRPr="00BF7402" w:rsidRDefault="00355486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383BCF83" w14:textId="77777777" w:rsidR="00355486" w:rsidRPr="00BF7402" w:rsidRDefault="002143C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F7402">
              <w:rPr>
                <w:rFonts w:ascii="Arial" w:eastAsia="Times New Roman" w:hAnsi="Arial" w:cs="Arial"/>
                <w:sz w:val="17"/>
                <w:szCs w:val="17"/>
              </w:rPr>
              <w:t>Izvori</w:t>
            </w:r>
          </w:p>
        </w:tc>
        <w:tc>
          <w:tcPr>
            <w:tcW w:w="12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6994B5FF" w14:textId="72A177AF" w:rsidR="00355486" w:rsidRPr="00BF7402" w:rsidRDefault="001A73B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F7402">
              <w:rPr>
                <w:rFonts w:ascii="Arial" w:hAnsi="Arial" w:cs="Arial"/>
                <w:sz w:val="17"/>
                <w:szCs w:val="17"/>
              </w:rPr>
              <w:t>202</w:t>
            </w:r>
            <w:r w:rsidR="00C61DF3" w:rsidRPr="00BF7402"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12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0916E20A" w14:textId="48739432" w:rsidR="00355486" w:rsidRPr="00BF7402" w:rsidRDefault="001A73B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F7402">
              <w:rPr>
                <w:rFonts w:ascii="Arial" w:hAnsi="Arial" w:cs="Arial"/>
                <w:sz w:val="17"/>
                <w:szCs w:val="17"/>
              </w:rPr>
              <w:t>202</w:t>
            </w:r>
            <w:r w:rsidR="00C61DF3" w:rsidRPr="00BF7402"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11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4DEA4A69" w14:textId="1B0DF252" w:rsidR="00355486" w:rsidRPr="00BF7402" w:rsidRDefault="001A73B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F7402">
              <w:rPr>
                <w:rFonts w:ascii="Arial" w:hAnsi="Arial" w:cs="Arial"/>
                <w:sz w:val="17"/>
                <w:szCs w:val="17"/>
              </w:rPr>
              <w:t>202</w:t>
            </w:r>
            <w:r w:rsidR="00C61DF3" w:rsidRPr="00BF7402">
              <w:rPr>
                <w:rFonts w:ascii="Arial" w:hAnsi="Arial" w:cs="Arial"/>
                <w:sz w:val="17"/>
                <w:szCs w:val="17"/>
              </w:rPr>
              <w:t>9</w:t>
            </w:r>
          </w:p>
        </w:tc>
      </w:tr>
      <w:tr w:rsidR="007A3453" w:rsidRPr="00BF7402" w14:paraId="0255FB1B" w14:textId="77777777">
        <w:tc>
          <w:tcPr>
            <w:tcW w:w="8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B5DFCC" w14:textId="7D5A6CF9" w:rsidR="00355486" w:rsidRPr="00974D4D" w:rsidRDefault="00A01794" w:rsidP="00974D4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BF7402">
              <w:rPr>
                <w:rFonts w:ascii="Arial" w:hAnsi="Arial" w:cs="Arial"/>
                <w:color w:val="000000"/>
                <w:sz w:val="17"/>
                <w:szCs w:val="17"/>
              </w:rPr>
              <w:t>Zavod za planiranje Kantona Sarajevo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8C7F4B" w14:textId="7F3DECF5" w:rsidR="00355486" w:rsidRPr="00BF7402" w:rsidRDefault="00A01794" w:rsidP="00E467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BF7402">
              <w:rPr>
                <w:rFonts w:ascii="Arial" w:hAnsi="Arial" w:cs="Arial"/>
                <w:color w:val="000000"/>
                <w:sz w:val="17"/>
                <w:szCs w:val="17"/>
              </w:rPr>
              <w:t>27010001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FC4A6C" w14:textId="77777777" w:rsidR="00355486" w:rsidRPr="00BF7402" w:rsidRDefault="002143CB">
            <w:pPr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BF7402">
              <w:rPr>
                <w:rFonts w:ascii="Arial" w:eastAsia="Times New Roman" w:hAnsi="Arial" w:cs="Arial"/>
                <w:b/>
                <w:sz w:val="17"/>
                <w:szCs w:val="17"/>
              </w:rPr>
              <w:t>Budžetska sredstva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BFD37A" w14:textId="40F8FF35" w:rsidR="00355486" w:rsidRPr="00BF7402" w:rsidRDefault="008626F6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6.840.000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20924F" w14:textId="6CBBFAB4" w:rsidR="00355486" w:rsidRPr="00BF7402" w:rsidRDefault="008626F6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6.320.000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99DA3C" w14:textId="18BE9923" w:rsidR="00355486" w:rsidRPr="00BF7402" w:rsidRDefault="008626F6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6.320.000</w:t>
            </w:r>
          </w:p>
        </w:tc>
      </w:tr>
      <w:tr w:rsidR="007A3453" w:rsidRPr="00BF7402" w14:paraId="18C5D02F" w14:textId="77777777">
        <w:tc>
          <w:tcPr>
            <w:tcW w:w="8505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8EDCFA" w14:textId="77777777" w:rsidR="00355486" w:rsidRPr="00BF7402" w:rsidRDefault="00355486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24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C03611" w14:textId="77777777" w:rsidR="00355486" w:rsidRPr="00BF7402" w:rsidRDefault="00355486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E71374" w14:textId="77777777" w:rsidR="00355486" w:rsidRPr="00BF7402" w:rsidRDefault="002143CB">
            <w:pPr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BF7402">
              <w:rPr>
                <w:rFonts w:ascii="Arial" w:eastAsia="Times New Roman" w:hAnsi="Arial" w:cs="Arial"/>
                <w:b/>
                <w:sz w:val="17"/>
                <w:szCs w:val="17"/>
              </w:rPr>
              <w:t>Kreditna sredstva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E2048E" w14:textId="5BC7DCDA" w:rsidR="00355486" w:rsidRPr="00BF7402" w:rsidRDefault="00402FE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BF7402">
              <w:rPr>
                <w:rFonts w:ascii="Arial" w:eastAsia="Calibri" w:hAnsi="Arial" w:cs="Arial"/>
                <w:sz w:val="17"/>
                <w:szCs w:val="17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D5BD5E" w14:textId="4F2D229F" w:rsidR="00355486" w:rsidRPr="00BF7402" w:rsidRDefault="00402FE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BF7402">
              <w:rPr>
                <w:rFonts w:ascii="Arial" w:eastAsia="Calibri" w:hAnsi="Arial" w:cs="Arial"/>
                <w:sz w:val="17"/>
                <w:szCs w:val="17"/>
              </w:rPr>
              <w:t>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CE6357" w14:textId="27413B5D" w:rsidR="00355486" w:rsidRPr="00BF7402" w:rsidRDefault="00402FE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BF7402">
              <w:rPr>
                <w:rFonts w:ascii="Arial" w:eastAsia="Calibri" w:hAnsi="Arial" w:cs="Arial"/>
                <w:sz w:val="17"/>
                <w:szCs w:val="17"/>
              </w:rPr>
              <w:t>0</w:t>
            </w:r>
          </w:p>
        </w:tc>
      </w:tr>
      <w:tr w:rsidR="007A3453" w:rsidRPr="00BF7402" w14:paraId="4030BC4B" w14:textId="77777777">
        <w:tc>
          <w:tcPr>
            <w:tcW w:w="8505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D04ACD" w14:textId="77777777" w:rsidR="00355486" w:rsidRPr="00BF7402" w:rsidRDefault="00355486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24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D28F5D" w14:textId="77777777" w:rsidR="00355486" w:rsidRPr="00BF7402" w:rsidRDefault="00355486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D2A40D" w14:textId="77777777" w:rsidR="00355486" w:rsidRPr="00BF7402" w:rsidRDefault="002143CB">
            <w:pPr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BF7402">
              <w:rPr>
                <w:rFonts w:ascii="Arial" w:eastAsia="Times New Roman" w:hAnsi="Arial" w:cs="Arial"/>
                <w:b/>
                <w:sz w:val="17"/>
                <w:szCs w:val="17"/>
              </w:rPr>
              <w:t>Sredstva EU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EC4238" w14:textId="1D707AED" w:rsidR="00355486" w:rsidRPr="00BF7402" w:rsidRDefault="00402FE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BF7402">
              <w:rPr>
                <w:rFonts w:ascii="Arial" w:eastAsia="Calibri" w:hAnsi="Arial" w:cs="Arial"/>
                <w:sz w:val="17"/>
                <w:szCs w:val="17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B51A5C" w14:textId="0B72D39F" w:rsidR="00355486" w:rsidRPr="00BF7402" w:rsidRDefault="00402FE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BF7402">
              <w:rPr>
                <w:rFonts w:ascii="Arial" w:eastAsia="Calibri" w:hAnsi="Arial" w:cs="Arial"/>
                <w:sz w:val="17"/>
                <w:szCs w:val="17"/>
              </w:rPr>
              <w:t>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C12838" w14:textId="4751C6B7" w:rsidR="00355486" w:rsidRPr="00BF7402" w:rsidRDefault="00402FE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BF7402">
              <w:rPr>
                <w:rFonts w:ascii="Arial" w:eastAsia="Calibri" w:hAnsi="Arial" w:cs="Arial"/>
                <w:sz w:val="17"/>
                <w:szCs w:val="17"/>
              </w:rPr>
              <w:t>0</w:t>
            </w:r>
          </w:p>
        </w:tc>
      </w:tr>
      <w:tr w:rsidR="007A3453" w:rsidRPr="00BF7402" w14:paraId="7ED20AF7" w14:textId="77777777">
        <w:tc>
          <w:tcPr>
            <w:tcW w:w="8505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B45BD2" w14:textId="77777777" w:rsidR="00355486" w:rsidRPr="00BF7402" w:rsidRDefault="00355486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24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334136" w14:textId="77777777" w:rsidR="00355486" w:rsidRPr="00BF7402" w:rsidRDefault="00355486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5977C2" w14:textId="77777777" w:rsidR="00355486" w:rsidRPr="00BF7402" w:rsidRDefault="002143CB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BF7402">
              <w:rPr>
                <w:rFonts w:ascii="Arial" w:eastAsia="Times New Roman" w:hAnsi="Arial" w:cs="Arial"/>
                <w:b/>
                <w:sz w:val="17"/>
                <w:szCs w:val="17"/>
              </w:rPr>
              <w:t>Ostale</w:t>
            </w:r>
          </w:p>
          <w:p w14:paraId="0253F75E" w14:textId="77777777" w:rsidR="00355486" w:rsidRPr="00BF7402" w:rsidRDefault="002143CB">
            <w:pPr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BF7402">
              <w:rPr>
                <w:rFonts w:ascii="Arial" w:eastAsia="Times New Roman" w:hAnsi="Arial" w:cs="Arial"/>
                <w:b/>
                <w:sz w:val="17"/>
                <w:szCs w:val="17"/>
              </w:rPr>
              <w:t>donacije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4572DD" w14:textId="7F28A6DE" w:rsidR="00355486" w:rsidRPr="00BF7402" w:rsidRDefault="00402FE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BF7402">
              <w:rPr>
                <w:rFonts w:ascii="Arial" w:eastAsia="Calibri" w:hAnsi="Arial" w:cs="Arial"/>
                <w:sz w:val="17"/>
                <w:szCs w:val="17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547E74" w14:textId="55968B82" w:rsidR="00355486" w:rsidRPr="00BF7402" w:rsidRDefault="00402FE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BF7402">
              <w:rPr>
                <w:rFonts w:ascii="Arial" w:eastAsia="Calibri" w:hAnsi="Arial" w:cs="Arial"/>
                <w:sz w:val="17"/>
                <w:szCs w:val="17"/>
              </w:rPr>
              <w:t>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83DD6B" w14:textId="11961FE1" w:rsidR="00355486" w:rsidRPr="00BF7402" w:rsidRDefault="00402FE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BF7402">
              <w:rPr>
                <w:rFonts w:ascii="Arial" w:eastAsia="Calibri" w:hAnsi="Arial" w:cs="Arial"/>
                <w:sz w:val="17"/>
                <w:szCs w:val="17"/>
              </w:rPr>
              <w:t>0</w:t>
            </w:r>
          </w:p>
        </w:tc>
      </w:tr>
      <w:tr w:rsidR="007A3453" w:rsidRPr="00BF7402" w14:paraId="32956AE3" w14:textId="77777777">
        <w:tc>
          <w:tcPr>
            <w:tcW w:w="8505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FB8F4E" w14:textId="77777777" w:rsidR="00355486" w:rsidRPr="00BF7402" w:rsidRDefault="00355486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24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B57AA0" w14:textId="77777777" w:rsidR="00355486" w:rsidRPr="00BF7402" w:rsidRDefault="00355486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2E3D6A" w14:textId="77777777" w:rsidR="00355486" w:rsidRPr="00BF7402" w:rsidRDefault="002143CB">
            <w:pPr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BF7402">
              <w:rPr>
                <w:rFonts w:ascii="Arial" w:eastAsia="Times New Roman" w:hAnsi="Arial" w:cs="Arial"/>
                <w:b/>
                <w:sz w:val="17"/>
                <w:szCs w:val="17"/>
              </w:rPr>
              <w:t>Ostala sredstva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F6FDED" w14:textId="3893BE3B" w:rsidR="00355486" w:rsidRPr="00BF7402" w:rsidRDefault="00402FE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BF7402">
              <w:rPr>
                <w:rFonts w:ascii="Arial" w:eastAsia="Calibri" w:hAnsi="Arial" w:cs="Arial"/>
                <w:sz w:val="17"/>
                <w:szCs w:val="17"/>
              </w:rPr>
              <w:t>2.</w:t>
            </w:r>
            <w:r w:rsidR="008626F6">
              <w:rPr>
                <w:rFonts w:ascii="Arial" w:eastAsia="Calibri" w:hAnsi="Arial" w:cs="Arial"/>
                <w:sz w:val="17"/>
                <w:szCs w:val="17"/>
              </w:rPr>
              <w:t>164</w:t>
            </w:r>
            <w:r w:rsidRPr="00BF7402">
              <w:rPr>
                <w:rFonts w:ascii="Arial" w:eastAsia="Calibri" w:hAnsi="Arial" w:cs="Arial"/>
                <w:sz w:val="17"/>
                <w:szCs w:val="17"/>
              </w:rPr>
              <w:t>.000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782EA8" w14:textId="22CB50F7" w:rsidR="00355486" w:rsidRPr="00BF7402" w:rsidRDefault="00513E32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BF7402">
              <w:rPr>
                <w:rFonts w:ascii="Arial" w:eastAsia="Calibri" w:hAnsi="Arial" w:cs="Arial"/>
                <w:sz w:val="17"/>
                <w:szCs w:val="17"/>
              </w:rPr>
              <w:t>2.</w:t>
            </w:r>
            <w:r w:rsidR="008626F6">
              <w:rPr>
                <w:rFonts w:ascii="Arial" w:eastAsia="Calibri" w:hAnsi="Arial" w:cs="Arial"/>
                <w:sz w:val="17"/>
                <w:szCs w:val="17"/>
              </w:rPr>
              <w:t>164</w:t>
            </w:r>
            <w:r w:rsidRPr="00BF7402">
              <w:rPr>
                <w:rFonts w:ascii="Arial" w:eastAsia="Calibri" w:hAnsi="Arial" w:cs="Arial"/>
                <w:sz w:val="17"/>
                <w:szCs w:val="17"/>
              </w:rPr>
              <w:t>.000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A2E0C2" w14:textId="3CBD3410" w:rsidR="00355486" w:rsidRPr="00BF7402" w:rsidRDefault="00513E32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BF7402">
              <w:rPr>
                <w:rFonts w:ascii="Arial" w:eastAsia="Calibri" w:hAnsi="Arial" w:cs="Arial"/>
                <w:sz w:val="17"/>
                <w:szCs w:val="17"/>
              </w:rPr>
              <w:t>2.</w:t>
            </w:r>
            <w:r w:rsidR="008626F6">
              <w:rPr>
                <w:rFonts w:ascii="Arial" w:eastAsia="Calibri" w:hAnsi="Arial" w:cs="Arial"/>
                <w:sz w:val="17"/>
                <w:szCs w:val="17"/>
              </w:rPr>
              <w:t>164</w:t>
            </w:r>
            <w:r w:rsidRPr="00BF7402">
              <w:rPr>
                <w:rFonts w:ascii="Arial" w:eastAsia="Calibri" w:hAnsi="Arial" w:cs="Arial"/>
                <w:sz w:val="17"/>
                <w:szCs w:val="17"/>
              </w:rPr>
              <w:t>.000</w:t>
            </w:r>
          </w:p>
        </w:tc>
      </w:tr>
      <w:tr w:rsidR="007A3453" w:rsidRPr="00BF7402" w14:paraId="504CC7D5" w14:textId="77777777">
        <w:tc>
          <w:tcPr>
            <w:tcW w:w="8505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325C69" w14:textId="77777777" w:rsidR="00355486" w:rsidRPr="00BF7402" w:rsidRDefault="00355486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243" w:type="dxa"/>
            <w:vMerge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0FE8BC" w14:textId="77777777" w:rsidR="00355486" w:rsidRPr="00BF7402" w:rsidRDefault="00355486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9603DCD" w14:textId="77777777" w:rsidR="00355486" w:rsidRPr="00BF7402" w:rsidRDefault="002143CB">
            <w:pPr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BF7402">
              <w:rPr>
                <w:rFonts w:ascii="Arial" w:eastAsia="Times New Roman" w:hAnsi="Arial" w:cs="Arial"/>
                <w:b/>
                <w:sz w:val="17"/>
                <w:szCs w:val="17"/>
              </w:rPr>
              <w:t>Ukupno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C2FC294" w14:textId="43E04838" w:rsidR="00355486" w:rsidRPr="00BF7402" w:rsidRDefault="008626F6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9</w:t>
            </w:r>
            <w:r w:rsidR="00E21C46" w:rsidRPr="00BF7402">
              <w:rPr>
                <w:rFonts w:ascii="Arial" w:eastAsia="Calibri" w:hAnsi="Arial" w:cs="Arial"/>
                <w:sz w:val="17"/>
                <w:szCs w:val="17"/>
              </w:rPr>
              <w:t>.</w:t>
            </w:r>
            <w:r>
              <w:rPr>
                <w:rFonts w:ascii="Arial" w:eastAsia="Calibri" w:hAnsi="Arial" w:cs="Arial"/>
                <w:sz w:val="17"/>
                <w:szCs w:val="17"/>
              </w:rPr>
              <w:t>004.000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F489131" w14:textId="7ED77CEE" w:rsidR="00355486" w:rsidRPr="00BF7402" w:rsidRDefault="008626F6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8.484.000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0DF6CE16" w14:textId="6480F9A4" w:rsidR="00355486" w:rsidRPr="00BF7402" w:rsidRDefault="008626F6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8.484.000</w:t>
            </w:r>
          </w:p>
        </w:tc>
      </w:tr>
    </w:tbl>
    <w:p w14:paraId="281A220B" w14:textId="77777777" w:rsidR="00355486" w:rsidRPr="00EB13A0" w:rsidRDefault="00355486">
      <w:pPr>
        <w:spacing w:before="120" w:after="120" w:line="240" w:lineRule="auto"/>
        <w:jc w:val="both"/>
        <w:rPr>
          <w:rFonts w:ascii="Arial" w:eastAsia="Times New Roman" w:hAnsi="Arial" w:cs="Arial"/>
          <w:b/>
          <w:strike/>
          <w:sz w:val="24"/>
        </w:rPr>
      </w:pPr>
      <w:bookmarkStart w:id="1" w:name="_Hlk201736831"/>
    </w:p>
    <w:p w14:paraId="0D98C083" w14:textId="77777777" w:rsidR="00355486" w:rsidRPr="006E6F71" w:rsidRDefault="002143CB">
      <w:pPr>
        <w:spacing w:after="120" w:line="240" w:lineRule="auto"/>
        <w:jc w:val="both"/>
        <w:rPr>
          <w:rFonts w:ascii="Arial" w:eastAsia="Times New Roman" w:hAnsi="Arial" w:cs="Arial"/>
          <w:b/>
          <w:sz w:val="24"/>
        </w:rPr>
      </w:pPr>
      <w:r w:rsidRPr="006E6F71">
        <w:rPr>
          <w:rFonts w:ascii="Arial" w:eastAsia="Times New Roman" w:hAnsi="Arial" w:cs="Arial"/>
          <w:b/>
          <w:sz w:val="24"/>
        </w:rPr>
        <w:t>A1. Programi (mjere) za implementaciju glavnog programa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"/>
        <w:gridCol w:w="3581"/>
        <w:gridCol w:w="1317"/>
        <w:gridCol w:w="3363"/>
        <w:gridCol w:w="1372"/>
        <w:gridCol w:w="1329"/>
        <w:gridCol w:w="1270"/>
        <w:gridCol w:w="1479"/>
      </w:tblGrid>
      <w:tr w:rsidR="007A3453" w:rsidRPr="00974D4D" w14:paraId="31D4C797" w14:textId="77777777" w:rsidTr="00A91A2D">
        <w:trPr>
          <w:gridBefore w:val="1"/>
          <w:wBefore w:w="9" w:type="dxa"/>
        </w:trPr>
        <w:tc>
          <w:tcPr>
            <w:tcW w:w="35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775CC4DA" w14:textId="77777777" w:rsidR="00355486" w:rsidRPr="00974D4D" w:rsidRDefault="002143C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74D4D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Naziv programa (mjere) </w:t>
            </w:r>
          </w:p>
        </w:tc>
        <w:tc>
          <w:tcPr>
            <w:tcW w:w="1317" w:type="dxa"/>
            <w:vMerge w:val="restart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3CF8C83F" w14:textId="77777777" w:rsidR="00355486" w:rsidRPr="00974D4D" w:rsidRDefault="002143C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74D4D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Šifra programa   </w:t>
            </w:r>
          </w:p>
        </w:tc>
        <w:tc>
          <w:tcPr>
            <w:tcW w:w="3363" w:type="dxa"/>
            <w:vMerge w:val="restart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40134DB8" w14:textId="2D893A1F" w:rsidR="00355486" w:rsidRPr="00974D4D" w:rsidRDefault="002143CB" w:rsidP="00974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974D4D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Indikatori </w:t>
            </w:r>
          </w:p>
        </w:tc>
        <w:tc>
          <w:tcPr>
            <w:tcW w:w="1372" w:type="dxa"/>
            <w:vMerge w:val="restart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3F99665C" w14:textId="77777777" w:rsidR="00355486" w:rsidRPr="00974D4D" w:rsidRDefault="002143C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74D4D">
              <w:rPr>
                <w:rFonts w:ascii="Arial" w:eastAsia="Times New Roman" w:hAnsi="Arial" w:cs="Arial"/>
                <w:b/>
                <w:sz w:val="17"/>
                <w:szCs w:val="17"/>
              </w:rPr>
              <w:t>Polazna vrijednost</w:t>
            </w:r>
          </w:p>
        </w:tc>
        <w:tc>
          <w:tcPr>
            <w:tcW w:w="4078" w:type="dxa"/>
            <w:gridSpan w:val="3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7AF8B215" w14:textId="77777777" w:rsidR="00355486" w:rsidRPr="00974D4D" w:rsidRDefault="002143C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74D4D">
              <w:rPr>
                <w:rFonts w:ascii="Arial" w:eastAsia="Times New Roman" w:hAnsi="Arial" w:cs="Arial"/>
                <w:b/>
                <w:sz w:val="17"/>
                <w:szCs w:val="17"/>
              </w:rPr>
              <w:t>Ciljna vrijednost po godinama</w:t>
            </w:r>
          </w:p>
        </w:tc>
      </w:tr>
      <w:tr w:rsidR="00BA6AB6" w:rsidRPr="00974D4D" w14:paraId="21B58A70" w14:textId="77777777" w:rsidTr="00A91A2D">
        <w:trPr>
          <w:gridBefore w:val="1"/>
          <w:wBefore w:w="9" w:type="dxa"/>
        </w:trPr>
        <w:tc>
          <w:tcPr>
            <w:tcW w:w="35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F9BE5A" w14:textId="77777777" w:rsidR="00EA462F" w:rsidRPr="00974D4D" w:rsidRDefault="00EA462F" w:rsidP="00EA462F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317" w:type="dxa"/>
            <w:vMerge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085C02" w14:textId="77777777" w:rsidR="00EA462F" w:rsidRPr="00974D4D" w:rsidRDefault="00EA462F" w:rsidP="00EA462F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3363" w:type="dxa"/>
            <w:vMerge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BEA658" w14:textId="77777777" w:rsidR="00EA462F" w:rsidRPr="00974D4D" w:rsidRDefault="00EA462F" w:rsidP="00EA462F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372" w:type="dxa"/>
            <w:vMerge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007434" w14:textId="77777777" w:rsidR="00EA462F" w:rsidRPr="00974D4D" w:rsidRDefault="00EA462F" w:rsidP="00EA462F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32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0A76E0DC" w14:textId="34A2AD62" w:rsidR="00EA462F" w:rsidRPr="00974D4D" w:rsidRDefault="00EA462F" w:rsidP="00EA462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74D4D">
              <w:rPr>
                <w:rFonts w:ascii="Arial" w:hAnsi="Arial" w:cs="Arial"/>
                <w:sz w:val="17"/>
                <w:szCs w:val="17"/>
              </w:rPr>
              <w:t>202</w:t>
            </w:r>
            <w:r w:rsidR="00C61DF3" w:rsidRPr="00974D4D"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12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0D9D160A" w14:textId="59A808AF" w:rsidR="00EA462F" w:rsidRPr="00974D4D" w:rsidRDefault="00EA462F" w:rsidP="00EA462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74D4D">
              <w:rPr>
                <w:rFonts w:ascii="Arial" w:hAnsi="Arial" w:cs="Arial"/>
                <w:sz w:val="17"/>
                <w:szCs w:val="17"/>
              </w:rPr>
              <w:t>202</w:t>
            </w:r>
            <w:r w:rsidR="00C61DF3" w:rsidRPr="00974D4D"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147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5E63475C" w14:textId="06E24906" w:rsidR="00EA462F" w:rsidRPr="00974D4D" w:rsidRDefault="00EA462F" w:rsidP="00EA462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highlight w:val="lightGray"/>
              </w:rPr>
            </w:pPr>
            <w:commentRangeStart w:id="2"/>
            <w:r w:rsidRPr="00974D4D">
              <w:rPr>
                <w:rFonts w:ascii="Arial" w:hAnsi="Arial" w:cs="Arial"/>
                <w:sz w:val="17"/>
                <w:szCs w:val="17"/>
                <w:highlight w:val="lightGray"/>
              </w:rPr>
              <w:t>202</w:t>
            </w:r>
            <w:r w:rsidR="00C61DF3" w:rsidRPr="00974D4D">
              <w:rPr>
                <w:rFonts w:ascii="Arial" w:hAnsi="Arial" w:cs="Arial"/>
                <w:sz w:val="17"/>
                <w:szCs w:val="17"/>
                <w:highlight w:val="lightGray"/>
              </w:rPr>
              <w:t>9</w:t>
            </w:r>
            <w:commentRangeEnd w:id="2"/>
            <w:r w:rsidR="00C61DF3" w:rsidRPr="00974D4D">
              <w:rPr>
                <w:rStyle w:val="CommentReference"/>
                <w:rFonts w:ascii="Arial" w:hAnsi="Arial" w:cs="Arial"/>
                <w:sz w:val="17"/>
                <w:szCs w:val="17"/>
                <w:highlight w:val="lightGray"/>
              </w:rPr>
              <w:commentReference w:id="2"/>
            </w:r>
          </w:p>
        </w:tc>
      </w:tr>
      <w:tr w:rsidR="00754DBE" w:rsidRPr="00974D4D" w14:paraId="62224625" w14:textId="77777777" w:rsidTr="00A91A2D">
        <w:trPr>
          <w:gridBefore w:val="1"/>
          <w:wBefore w:w="9" w:type="dxa"/>
        </w:trPr>
        <w:tc>
          <w:tcPr>
            <w:tcW w:w="3581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0CD003" w14:textId="0D1C5D5C" w:rsidR="00754DBE" w:rsidRPr="00974D4D" w:rsidRDefault="00754DBE" w:rsidP="00754DB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74D4D">
              <w:rPr>
                <w:rFonts w:ascii="Arial" w:eastAsia="Times New Roman" w:hAnsi="Arial" w:cs="Arial"/>
                <w:sz w:val="17"/>
                <w:szCs w:val="17"/>
              </w:rPr>
              <w:t>1.</w:t>
            </w:r>
            <w:r w:rsidRPr="00974D4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</w:t>
            </w:r>
            <w:r w:rsidRPr="00974D4D">
              <w:rPr>
                <w:rFonts w:ascii="Arial" w:eastAsia="Times New Roman" w:hAnsi="Arial" w:cs="Arial"/>
                <w:sz w:val="17"/>
                <w:szCs w:val="17"/>
              </w:rPr>
              <w:t xml:space="preserve">Unaprijediti pravni i strateški okvir i ojačati kapacitete institucija i javnosti u oblasti zaštite okoliša i osnažiti kapacitete ostalih kantonalnih institucija </w:t>
            </w:r>
          </w:p>
          <w:p w14:paraId="4C8CA162" w14:textId="478212A8" w:rsidR="00754DBE" w:rsidRPr="00974D4D" w:rsidRDefault="00754DBE" w:rsidP="00754DB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1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81D5E" w14:textId="77777777" w:rsidR="00754DBE" w:rsidRPr="00974D4D" w:rsidRDefault="00754DBE" w:rsidP="00754DB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336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EC9B24" w14:textId="749154B2" w:rsidR="00754DBE" w:rsidRPr="00032FCA" w:rsidRDefault="00754DBE" w:rsidP="00754DB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32FCA">
              <w:rPr>
                <w:rFonts w:ascii="Arial" w:eastAsia="Times New Roman" w:hAnsi="Arial" w:cs="Arial"/>
                <w:sz w:val="17"/>
                <w:szCs w:val="17"/>
              </w:rPr>
              <w:t xml:space="preserve">Vrijednost projekta u PJI KS-a </w:t>
            </w:r>
            <w:proofErr w:type="spellStart"/>
            <w:r w:rsidRPr="00032FCA">
              <w:rPr>
                <w:rFonts w:ascii="Arial" w:eastAsia="Times New Roman" w:hAnsi="Arial" w:cs="Arial"/>
                <w:sz w:val="17"/>
                <w:szCs w:val="17"/>
              </w:rPr>
              <w:t>sufinansiranih</w:t>
            </w:r>
            <w:proofErr w:type="spellEnd"/>
            <w:r w:rsidRPr="00032FCA">
              <w:rPr>
                <w:rFonts w:ascii="Arial" w:eastAsia="Times New Roman" w:hAnsi="Arial" w:cs="Arial"/>
                <w:sz w:val="17"/>
                <w:szCs w:val="17"/>
              </w:rPr>
              <w:t xml:space="preserve"> s općinama (% u ukupnom broju) </w:t>
            </w:r>
          </w:p>
        </w:tc>
        <w:tc>
          <w:tcPr>
            <w:tcW w:w="137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0881DB" w14:textId="521E6158" w:rsidR="00754DBE" w:rsidRPr="00032FCA" w:rsidRDefault="00754DBE" w:rsidP="00754DB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032FCA">
              <w:rPr>
                <w:rFonts w:ascii="Arial" w:eastAsia="Calibri" w:hAnsi="Arial" w:cs="Arial"/>
                <w:sz w:val="17"/>
                <w:szCs w:val="17"/>
              </w:rPr>
              <w:t>6,7</w:t>
            </w:r>
          </w:p>
        </w:tc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6A76DD" w14:textId="1B3C8573" w:rsidR="00754DBE" w:rsidRPr="00032FCA" w:rsidRDefault="002B1A5D" w:rsidP="00754DB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032FCA">
              <w:rPr>
                <w:rFonts w:ascii="Arial" w:eastAsia="Calibri" w:hAnsi="Arial" w:cs="Arial"/>
                <w:sz w:val="17"/>
                <w:szCs w:val="17"/>
              </w:rPr>
              <w:t>15</w:t>
            </w:r>
          </w:p>
        </w:tc>
        <w:tc>
          <w:tcPr>
            <w:tcW w:w="12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5EE0FD" w14:textId="3F809EA8" w:rsidR="00754DBE" w:rsidRPr="00032FCA" w:rsidRDefault="00754DBE" w:rsidP="00754DB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032FCA">
              <w:rPr>
                <w:rFonts w:ascii="Arial" w:eastAsia="Calibri" w:hAnsi="Arial" w:cs="Arial"/>
                <w:sz w:val="17"/>
                <w:szCs w:val="17"/>
              </w:rPr>
              <w:t>20</w:t>
            </w:r>
          </w:p>
        </w:tc>
        <w:tc>
          <w:tcPr>
            <w:tcW w:w="147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EA288B" w14:textId="7A424840" w:rsidR="00754DBE" w:rsidRPr="00032FCA" w:rsidRDefault="00EE3EF3" w:rsidP="00754DB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032FCA">
              <w:rPr>
                <w:rFonts w:ascii="Arial" w:eastAsia="Calibri" w:hAnsi="Arial" w:cs="Arial"/>
                <w:sz w:val="17"/>
                <w:szCs w:val="17"/>
              </w:rPr>
              <w:t>20</w:t>
            </w:r>
          </w:p>
        </w:tc>
      </w:tr>
      <w:tr w:rsidR="00754DBE" w:rsidRPr="00974D4D" w14:paraId="5ADF80F2" w14:textId="77777777" w:rsidTr="00A91A2D">
        <w:trPr>
          <w:gridBefore w:val="1"/>
          <w:wBefore w:w="9" w:type="dxa"/>
        </w:trPr>
        <w:tc>
          <w:tcPr>
            <w:tcW w:w="3581" w:type="dxa"/>
            <w:vMerge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164005" w14:textId="77777777" w:rsidR="00754DBE" w:rsidRPr="00974D4D" w:rsidRDefault="00754DBE" w:rsidP="00754DB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31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A2F47A" w14:textId="77777777" w:rsidR="00754DBE" w:rsidRPr="00974D4D" w:rsidRDefault="00754DBE" w:rsidP="00754DB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336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89E567" w14:textId="066B32AB" w:rsidR="00754DBE" w:rsidRPr="00032FCA" w:rsidRDefault="00754DBE" w:rsidP="00754DB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32FCA">
              <w:rPr>
                <w:rFonts w:ascii="Arial" w:eastAsia="Times New Roman" w:hAnsi="Arial" w:cs="Arial"/>
                <w:sz w:val="17"/>
                <w:szCs w:val="17"/>
              </w:rPr>
              <w:t xml:space="preserve">Broj provedenih projekata u svakoj JLS iz PJI (%) </w:t>
            </w:r>
          </w:p>
        </w:tc>
        <w:tc>
          <w:tcPr>
            <w:tcW w:w="137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328EA3" w14:textId="1A2305B5" w:rsidR="00754DBE" w:rsidRPr="00032FCA" w:rsidRDefault="00754DBE" w:rsidP="00754DB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032FCA">
              <w:rPr>
                <w:rFonts w:ascii="Arial" w:eastAsia="Calibri" w:hAnsi="Arial" w:cs="Arial"/>
                <w:sz w:val="17"/>
                <w:szCs w:val="17"/>
              </w:rPr>
              <w:t>10</w:t>
            </w:r>
          </w:p>
        </w:tc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96E479" w14:textId="3A5B5AE2" w:rsidR="00754DBE" w:rsidRPr="00032FCA" w:rsidRDefault="00C61DF3" w:rsidP="00754DB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032FCA">
              <w:rPr>
                <w:rFonts w:ascii="Arial" w:eastAsia="Calibri" w:hAnsi="Arial" w:cs="Arial"/>
                <w:sz w:val="17"/>
                <w:szCs w:val="17"/>
              </w:rPr>
              <w:t>100</w:t>
            </w:r>
          </w:p>
        </w:tc>
        <w:tc>
          <w:tcPr>
            <w:tcW w:w="12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C7C6F5" w14:textId="44537138" w:rsidR="00754DBE" w:rsidRPr="00032FCA" w:rsidRDefault="00754DBE" w:rsidP="00754DB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032FCA">
              <w:rPr>
                <w:rFonts w:ascii="Arial" w:eastAsia="Calibri" w:hAnsi="Arial" w:cs="Arial"/>
                <w:sz w:val="17"/>
                <w:szCs w:val="17"/>
              </w:rPr>
              <w:t>100</w:t>
            </w:r>
          </w:p>
        </w:tc>
        <w:tc>
          <w:tcPr>
            <w:tcW w:w="147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28660A" w14:textId="0866AEED" w:rsidR="00754DBE" w:rsidRPr="00032FCA" w:rsidRDefault="002B1A5D" w:rsidP="00754DB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032FCA">
              <w:rPr>
                <w:rFonts w:ascii="Arial" w:eastAsia="Calibri" w:hAnsi="Arial" w:cs="Arial"/>
                <w:sz w:val="17"/>
                <w:szCs w:val="17"/>
              </w:rPr>
              <w:t>100</w:t>
            </w:r>
          </w:p>
        </w:tc>
      </w:tr>
      <w:tr w:rsidR="00754DBE" w:rsidRPr="00974D4D" w14:paraId="2806AB21" w14:textId="77777777" w:rsidTr="00A91A2D">
        <w:trPr>
          <w:gridBefore w:val="1"/>
          <w:wBefore w:w="9" w:type="dxa"/>
        </w:trPr>
        <w:tc>
          <w:tcPr>
            <w:tcW w:w="3581" w:type="dxa"/>
            <w:vMerge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9772FD" w14:textId="77777777" w:rsidR="00754DBE" w:rsidRPr="00974D4D" w:rsidRDefault="00754DBE" w:rsidP="00754DB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31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231BC4" w14:textId="77777777" w:rsidR="00754DBE" w:rsidRPr="00974D4D" w:rsidRDefault="00754DBE" w:rsidP="00754DB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336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ED0F75" w14:textId="5983834A" w:rsidR="00754DBE" w:rsidRPr="00032FCA" w:rsidRDefault="00754DBE" w:rsidP="00754DB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32FCA">
              <w:rPr>
                <w:rFonts w:ascii="Arial" w:eastAsia="Times New Roman" w:hAnsi="Arial" w:cs="Arial"/>
                <w:sz w:val="17"/>
                <w:szCs w:val="17"/>
              </w:rPr>
              <w:t xml:space="preserve">Učešće broja kandidiranih projekata JLS u ukupnom broju kandidiranih projekata PJI KS-a (%) </w:t>
            </w:r>
          </w:p>
        </w:tc>
        <w:tc>
          <w:tcPr>
            <w:tcW w:w="137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76F2DE" w14:textId="11B5D360" w:rsidR="00754DBE" w:rsidRPr="00032FCA" w:rsidRDefault="00754DBE" w:rsidP="00754DB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032FCA">
              <w:rPr>
                <w:rFonts w:ascii="Arial" w:eastAsia="Calibri" w:hAnsi="Arial" w:cs="Arial"/>
                <w:sz w:val="17"/>
                <w:szCs w:val="17"/>
              </w:rPr>
              <w:t>25,2</w:t>
            </w:r>
          </w:p>
        </w:tc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4FEFC3" w14:textId="4C4D737F" w:rsidR="00754DBE" w:rsidRPr="00032FCA" w:rsidRDefault="00C61DF3" w:rsidP="00754DB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032FCA">
              <w:rPr>
                <w:rFonts w:ascii="Arial" w:eastAsia="Calibri" w:hAnsi="Arial" w:cs="Arial"/>
                <w:sz w:val="17"/>
                <w:szCs w:val="17"/>
              </w:rPr>
              <w:t>3</w:t>
            </w:r>
            <w:r w:rsidR="002F719C" w:rsidRPr="00032FCA">
              <w:rPr>
                <w:rFonts w:ascii="Arial" w:eastAsia="Calibri" w:hAnsi="Arial" w:cs="Arial"/>
                <w:sz w:val="17"/>
                <w:szCs w:val="17"/>
              </w:rPr>
              <w:t>0</w:t>
            </w:r>
            <w:r w:rsidRPr="00032FCA">
              <w:rPr>
                <w:rFonts w:ascii="Arial" w:eastAsia="Calibri" w:hAnsi="Arial" w:cs="Arial"/>
                <w:sz w:val="17"/>
                <w:szCs w:val="17"/>
              </w:rPr>
              <w:t>,0</w:t>
            </w:r>
          </w:p>
        </w:tc>
        <w:tc>
          <w:tcPr>
            <w:tcW w:w="12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ADDFC2" w14:textId="272ADF90" w:rsidR="00754DBE" w:rsidRPr="00032FCA" w:rsidRDefault="00754DBE" w:rsidP="00754DB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032FCA">
              <w:rPr>
                <w:rFonts w:ascii="Arial" w:eastAsia="Calibri" w:hAnsi="Arial" w:cs="Arial"/>
                <w:sz w:val="17"/>
                <w:szCs w:val="17"/>
              </w:rPr>
              <w:t>35</w:t>
            </w:r>
          </w:p>
        </w:tc>
        <w:tc>
          <w:tcPr>
            <w:tcW w:w="147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6E0019" w14:textId="181C4B61" w:rsidR="00754DBE" w:rsidRPr="00032FCA" w:rsidRDefault="002F719C" w:rsidP="00754DB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032FCA">
              <w:rPr>
                <w:rFonts w:ascii="Arial" w:eastAsia="Calibri" w:hAnsi="Arial" w:cs="Arial"/>
                <w:sz w:val="17"/>
                <w:szCs w:val="17"/>
              </w:rPr>
              <w:t>35</w:t>
            </w:r>
          </w:p>
        </w:tc>
      </w:tr>
      <w:tr w:rsidR="00754DBE" w:rsidRPr="00974D4D" w14:paraId="762C3FA2" w14:textId="77777777" w:rsidTr="00A91A2D">
        <w:trPr>
          <w:gridBefore w:val="1"/>
          <w:wBefore w:w="9" w:type="dxa"/>
        </w:trPr>
        <w:tc>
          <w:tcPr>
            <w:tcW w:w="3581" w:type="dxa"/>
            <w:vMerge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A13AE1" w14:textId="77777777" w:rsidR="00754DBE" w:rsidRPr="00974D4D" w:rsidRDefault="00754DBE" w:rsidP="00754DB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31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5CC1A1" w14:textId="77777777" w:rsidR="00754DBE" w:rsidRPr="00974D4D" w:rsidRDefault="00754DBE" w:rsidP="00754DB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336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7CE294" w14:textId="25509E6D" w:rsidR="00754DBE" w:rsidRPr="00032FCA" w:rsidRDefault="00754DBE" w:rsidP="00754DB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32FCA">
              <w:rPr>
                <w:rFonts w:ascii="Arial" w:eastAsia="Times New Roman" w:hAnsi="Arial" w:cs="Arial"/>
                <w:sz w:val="17"/>
                <w:szCs w:val="17"/>
              </w:rPr>
              <w:t xml:space="preserve">Učešće broja projekata JLS u implementaciji u ukupnom broju projekata u implementaciji PJI KS-a (%) </w:t>
            </w:r>
          </w:p>
        </w:tc>
        <w:tc>
          <w:tcPr>
            <w:tcW w:w="137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0D1E3B" w14:textId="6DF1D29D" w:rsidR="00754DBE" w:rsidRPr="00032FCA" w:rsidRDefault="00754DBE" w:rsidP="00754DB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032FCA">
              <w:rPr>
                <w:rFonts w:ascii="Arial" w:eastAsia="Calibri" w:hAnsi="Arial" w:cs="Arial"/>
                <w:sz w:val="17"/>
                <w:szCs w:val="17"/>
              </w:rPr>
              <w:t>23,4</w:t>
            </w:r>
          </w:p>
        </w:tc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4DAECC" w14:textId="43BA1FA1" w:rsidR="00754DBE" w:rsidRPr="00032FCA" w:rsidRDefault="00C61DF3" w:rsidP="00754DB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032FCA">
              <w:rPr>
                <w:rFonts w:ascii="Arial" w:eastAsia="Calibri" w:hAnsi="Arial" w:cs="Arial"/>
                <w:sz w:val="17"/>
                <w:szCs w:val="17"/>
              </w:rPr>
              <w:t>35,0</w:t>
            </w:r>
          </w:p>
        </w:tc>
        <w:tc>
          <w:tcPr>
            <w:tcW w:w="12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37C17E" w14:textId="5A83BA09" w:rsidR="00754DBE" w:rsidRPr="00032FCA" w:rsidRDefault="00754DBE" w:rsidP="00754DB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032FCA">
              <w:rPr>
                <w:rFonts w:ascii="Arial" w:eastAsia="Calibri" w:hAnsi="Arial" w:cs="Arial"/>
                <w:sz w:val="17"/>
                <w:szCs w:val="17"/>
              </w:rPr>
              <w:t>35</w:t>
            </w:r>
          </w:p>
        </w:tc>
        <w:tc>
          <w:tcPr>
            <w:tcW w:w="147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06E280" w14:textId="06EBCD7C" w:rsidR="00754DBE" w:rsidRPr="00032FCA" w:rsidRDefault="00E42DEC" w:rsidP="00C61DF3">
            <w:pPr>
              <w:spacing w:after="0" w:line="240" w:lineRule="auto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           </w:t>
            </w:r>
            <w:r w:rsidR="002F719C" w:rsidRPr="00032FCA">
              <w:rPr>
                <w:rFonts w:ascii="Arial" w:eastAsia="Calibri" w:hAnsi="Arial" w:cs="Arial"/>
                <w:sz w:val="17"/>
                <w:szCs w:val="17"/>
              </w:rPr>
              <w:t>35</w:t>
            </w:r>
          </w:p>
        </w:tc>
      </w:tr>
      <w:tr w:rsidR="00754DBE" w:rsidRPr="00974D4D" w14:paraId="3E7E3D63" w14:textId="77777777" w:rsidTr="00A91A2D">
        <w:trPr>
          <w:gridBefore w:val="1"/>
          <w:wBefore w:w="9" w:type="dxa"/>
        </w:trPr>
        <w:tc>
          <w:tcPr>
            <w:tcW w:w="3581" w:type="dxa"/>
            <w:vMerge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5D88D4" w14:textId="77777777" w:rsidR="00754DBE" w:rsidRPr="00974D4D" w:rsidRDefault="00754DBE" w:rsidP="00754DB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31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570D61" w14:textId="77777777" w:rsidR="00754DBE" w:rsidRPr="00974D4D" w:rsidRDefault="00754DBE" w:rsidP="00754DB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336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A8E5FC" w14:textId="20DA8EB2" w:rsidR="00754DBE" w:rsidRPr="00032FCA" w:rsidRDefault="00754DBE" w:rsidP="00754DB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32FCA">
              <w:rPr>
                <w:rFonts w:ascii="Arial" w:eastAsia="Times New Roman" w:hAnsi="Arial" w:cs="Arial"/>
                <w:sz w:val="17"/>
                <w:szCs w:val="17"/>
              </w:rPr>
              <w:t xml:space="preserve">Broj edukacija za institucije u KS-u </w:t>
            </w:r>
          </w:p>
        </w:tc>
        <w:tc>
          <w:tcPr>
            <w:tcW w:w="137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8B9A51" w14:textId="7129C5EC" w:rsidR="00754DBE" w:rsidRPr="00032FCA" w:rsidRDefault="00754DBE" w:rsidP="00754DB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032FCA">
              <w:rPr>
                <w:rFonts w:ascii="Arial" w:eastAsia="Calibri" w:hAnsi="Arial" w:cs="Arial"/>
                <w:sz w:val="17"/>
                <w:szCs w:val="17"/>
              </w:rPr>
              <w:t>3</w:t>
            </w:r>
          </w:p>
        </w:tc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ABC303" w14:textId="2E167541" w:rsidR="00754DBE" w:rsidRPr="00032FCA" w:rsidRDefault="00C61DF3" w:rsidP="00754DB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032FCA">
              <w:rPr>
                <w:rFonts w:ascii="Arial" w:eastAsia="Calibri" w:hAnsi="Arial" w:cs="Arial"/>
                <w:sz w:val="17"/>
                <w:szCs w:val="17"/>
              </w:rPr>
              <w:t>10</w:t>
            </w:r>
          </w:p>
        </w:tc>
        <w:tc>
          <w:tcPr>
            <w:tcW w:w="12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6543C0" w14:textId="1F1A4AA8" w:rsidR="00754DBE" w:rsidRPr="00032FCA" w:rsidRDefault="007143D9" w:rsidP="00754DB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032FCA">
              <w:rPr>
                <w:rFonts w:ascii="Arial" w:eastAsia="Calibri" w:hAnsi="Arial" w:cs="Arial"/>
                <w:sz w:val="17"/>
                <w:szCs w:val="17"/>
              </w:rPr>
              <w:t>10</w:t>
            </w:r>
          </w:p>
        </w:tc>
        <w:tc>
          <w:tcPr>
            <w:tcW w:w="147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E501AD" w14:textId="12C4D117" w:rsidR="00754DBE" w:rsidRPr="00032FCA" w:rsidRDefault="00381C34" w:rsidP="00754DB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032FCA">
              <w:rPr>
                <w:rFonts w:ascii="Arial" w:eastAsia="Calibri" w:hAnsi="Arial" w:cs="Arial"/>
                <w:sz w:val="17"/>
                <w:szCs w:val="17"/>
              </w:rPr>
              <w:t>10</w:t>
            </w:r>
          </w:p>
        </w:tc>
      </w:tr>
      <w:tr w:rsidR="00754DBE" w:rsidRPr="00974D4D" w14:paraId="579A8109" w14:textId="77777777" w:rsidTr="00A91A2D">
        <w:trPr>
          <w:gridBefore w:val="1"/>
          <w:wBefore w:w="9" w:type="dxa"/>
        </w:trPr>
        <w:tc>
          <w:tcPr>
            <w:tcW w:w="3581" w:type="dxa"/>
            <w:vMerge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42F49E" w14:textId="77777777" w:rsidR="00754DBE" w:rsidRPr="00974D4D" w:rsidRDefault="00754DBE" w:rsidP="00754DB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31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AF0446" w14:textId="77777777" w:rsidR="00754DBE" w:rsidRPr="00974D4D" w:rsidRDefault="00754DBE" w:rsidP="00754DB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336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43D816" w14:textId="6B9657A6" w:rsidR="00754DBE" w:rsidRPr="00032FCA" w:rsidRDefault="00754DBE" w:rsidP="00754DB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32FCA">
              <w:rPr>
                <w:rFonts w:ascii="Arial" w:eastAsia="Times New Roman" w:hAnsi="Arial" w:cs="Arial"/>
                <w:sz w:val="17"/>
                <w:szCs w:val="17"/>
              </w:rPr>
              <w:t xml:space="preserve">Broj zakonskih rješenja u oblasti koja su poboljšana </w:t>
            </w:r>
          </w:p>
        </w:tc>
        <w:tc>
          <w:tcPr>
            <w:tcW w:w="137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C571A0" w14:textId="1F61089F" w:rsidR="00754DBE" w:rsidRPr="00032FCA" w:rsidRDefault="00754DBE" w:rsidP="00754DB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032FCA">
              <w:rPr>
                <w:rFonts w:ascii="Arial" w:eastAsia="Calibri" w:hAnsi="Arial" w:cs="Arial"/>
                <w:sz w:val="17"/>
                <w:szCs w:val="17"/>
              </w:rPr>
              <w:t>Nema</w:t>
            </w:r>
          </w:p>
        </w:tc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A4D25B" w14:textId="120E134F" w:rsidR="00754DBE" w:rsidRPr="00032FCA" w:rsidRDefault="0064640C" w:rsidP="00754DB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032FCA">
              <w:rPr>
                <w:rFonts w:ascii="Arial" w:eastAsia="Calibri" w:hAnsi="Arial" w:cs="Arial"/>
                <w:sz w:val="17"/>
                <w:szCs w:val="17"/>
              </w:rPr>
              <w:t>Ima</w:t>
            </w:r>
          </w:p>
        </w:tc>
        <w:tc>
          <w:tcPr>
            <w:tcW w:w="12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26AE9E" w14:textId="6561F3B6" w:rsidR="00754DBE" w:rsidRPr="00032FCA" w:rsidRDefault="00754DBE" w:rsidP="00754DB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032FCA">
              <w:rPr>
                <w:rFonts w:ascii="Arial" w:eastAsia="Calibri" w:hAnsi="Arial" w:cs="Arial"/>
                <w:sz w:val="17"/>
                <w:szCs w:val="17"/>
              </w:rPr>
              <w:t>Ima</w:t>
            </w:r>
          </w:p>
        </w:tc>
        <w:tc>
          <w:tcPr>
            <w:tcW w:w="147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05E122" w14:textId="457DA5D8" w:rsidR="00754DBE" w:rsidRPr="00032FCA" w:rsidRDefault="00E752F6" w:rsidP="00754DB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032FCA">
              <w:rPr>
                <w:rFonts w:ascii="Arial" w:eastAsia="Calibri" w:hAnsi="Arial" w:cs="Arial"/>
                <w:sz w:val="17"/>
                <w:szCs w:val="17"/>
              </w:rPr>
              <w:t>Ima</w:t>
            </w:r>
          </w:p>
        </w:tc>
      </w:tr>
      <w:tr w:rsidR="008832F9" w:rsidRPr="00974D4D" w14:paraId="55B32C6F" w14:textId="77777777" w:rsidTr="00A91A2D">
        <w:tc>
          <w:tcPr>
            <w:tcW w:w="359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5574A5" w14:textId="68E61687" w:rsidR="008832F9" w:rsidRPr="00974D4D" w:rsidRDefault="00605AB3" w:rsidP="008832F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bookmarkStart w:id="3" w:name="_Hlk201671191"/>
            <w:r w:rsidRPr="00974D4D">
              <w:rPr>
                <w:rFonts w:ascii="Arial" w:hAnsi="Arial" w:cs="Arial"/>
                <w:sz w:val="17"/>
                <w:szCs w:val="17"/>
              </w:rPr>
              <w:t>2</w:t>
            </w:r>
            <w:r w:rsidR="008832F9" w:rsidRPr="00974D4D">
              <w:rPr>
                <w:rFonts w:ascii="Arial" w:hAnsi="Arial" w:cs="Arial"/>
                <w:sz w:val="17"/>
                <w:szCs w:val="17"/>
              </w:rPr>
              <w:t xml:space="preserve">. </w:t>
            </w:r>
            <w:r w:rsidR="008832F9" w:rsidRPr="00974D4D">
              <w:rPr>
                <w:rFonts w:ascii="Arial" w:eastAsia="Times New Roman" w:hAnsi="Arial" w:cs="Arial"/>
                <w:sz w:val="17"/>
                <w:szCs w:val="17"/>
              </w:rPr>
              <w:t>Osigurati preduvjete za efikasniju realizaciju povlačenja EU-sredstava (uspostava jedinice za koordinaciju razvojnih sredstava i EU-fondova</w:t>
            </w:r>
          </w:p>
        </w:tc>
        <w:tc>
          <w:tcPr>
            <w:tcW w:w="1317" w:type="dxa"/>
            <w:vMerge w:val="restart"/>
            <w:tcBorders>
              <w:top w:val="single" w:sz="8" w:space="0" w:color="000000"/>
              <w:left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68B6A9" w14:textId="77777777" w:rsidR="008832F9" w:rsidRPr="00974D4D" w:rsidRDefault="008832F9" w:rsidP="008832F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74D4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342744" w14:textId="51915BDD" w:rsidR="008832F9" w:rsidRPr="00032FCA" w:rsidRDefault="008832F9" w:rsidP="008832F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32FCA">
              <w:rPr>
                <w:rFonts w:ascii="Arial" w:hAnsi="Arial" w:cs="Arial"/>
                <w:sz w:val="17"/>
                <w:szCs w:val="17"/>
              </w:rPr>
              <w:t>Formirano tijelo/služba za EU-integracije i međunarodne fondove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2C5F9D" w14:textId="73EDBFB6" w:rsidR="008832F9" w:rsidRPr="00032FCA" w:rsidRDefault="008832F9" w:rsidP="008832F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32FCA">
              <w:rPr>
                <w:rFonts w:ascii="Arial" w:hAnsi="Arial" w:cs="Arial"/>
                <w:sz w:val="17"/>
                <w:szCs w:val="17"/>
              </w:rPr>
              <w:t xml:space="preserve">Nema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C3E180" w14:textId="06AE0DEF" w:rsidR="008832F9" w:rsidRPr="00032FCA" w:rsidRDefault="008832F9" w:rsidP="008832F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32FCA">
              <w:rPr>
                <w:rFonts w:ascii="Arial" w:hAnsi="Arial" w:cs="Arial"/>
                <w:sz w:val="17"/>
                <w:szCs w:val="17"/>
              </w:rPr>
              <w:t>Ima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21597D" w14:textId="22EA499E" w:rsidR="008832F9" w:rsidRPr="00032FCA" w:rsidRDefault="008832F9" w:rsidP="008832F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32FCA">
              <w:rPr>
                <w:rFonts w:ascii="Arial" w:eastAsia="Times New Roman" w:hAnsi="Arial" w:cs="Arial"/>
                <w:sz w:val="17"/>
                <w:szCs w:val="17"/>
              </w:rPr>
              <w:t> </w:t>
            </w:r>
            <w:r w:rsidRPr="00032FCA">
              <w:rPr>
                <w:rFonts w:ascii="Arial" w:hAnsi="Arial" w:cs="Arial"/>
                <w:sz w:val="17"/>
                <w:szCs w:val="17"/>
              </w:rPr>
              <w:t>Ima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810540" w14:textId="2C3A38D2" w:rsidR="008832F9" w:rsidRPr="00032FCA" w:rsidRDefault="00E752F6" w:rsidP="008832F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32FCA">
              <w:rPr>
                <w:rFonts w:ascii="Arial" w:hAnsi="Arial" w:cs="Arial"/>
                <w:sz w:val="17"/>
                <w:szCs w:val="17"/>
              </w:rPr>
              <w:t>Ima</w:t>
            </w:r>
          </w:p>
        </w:tc>
      </w:tr>
      <w:tr w:rsidR="008832F9" w:rsidRPr="00974D4D" w14:paraId="18190F9B" w14:textId="77777777" w:rsidTr="00A91A2D">
        <w:tc>
          <w:tcPr>
            <w:tcW w:w="359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D8DA9A" w14:textId="77777777" w:rsidR="008832F9" w:rsidRPr="00974D4D" w:rsidRDefault="008832F9" w:rsidP="008832F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317" w:type="dxa"/>
            <w:vMerge/>
            <w:tcBorders>
              <w:left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472DB8" w14:textId="77777777" w:rsidR="008832F9" w:rsidRPr="00974D4D" w:rsidRDefault="008832F9" w:rsidP="008832F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B1DBA3" w14:textId="74641B7D" w:rsidR="008832F9" w:rsidRPr="00032FCA" w:rsidRDefault="008832F9" w:rsidP="008832F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32FCA">
              <w:rPr>
                <w:rFonts w:ascii="Arial" w:hAnsi="Arial" w:cs="Arial"/>
                <w:sz w:val="17"/>
                <w:szCs w:val="17"/>
              </w:rPr>
              <w:t>Broj realiziranih projekata iz EU i drugih međunarodnih fondova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43D65B" w14:textId="7F18A1CC" w:rsidR="008832F9" w:rsidRPr="00032FCA" w:rsidRDefault="008832F9" w:rsidP="008832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32FCA">
              <w:rPr>
                <w:rFonts w:ascii="Arial" w:hAnsi="Arial" w:cs="Arial"/>
                <w:sz w:val="17"/>
                <w:szCs w:val="17"/>
              </w:rPr>
              <w:t xml:space="preserve">1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83283E" w14:textId="454CEABF" w:rsidR="008832F9" w:rsidRPr="00032FCA" w:rsidRDefault="00C61DF3" w:rsidP="008832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32FCA">
              <w:rPr>
                <w:rFonts w:ascii="Arial" w:eastAsia="Times New Roman" w:hAnsi="Arial" w:cs="Arial"/>
                <w:sz w:val="17"/>
                <w:szCs w:val="17"/>
              </w:rPr>
              <w:t>25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AB9B6F" w14:textId="6F03FE86" w:rsidR="008832F9" w:rsidRPr="00032FCA" w:rsidRDefault="008832F9" w:rsidP="008832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32FCA">
              <w:rPr>
                <w:rFonts w:ascii="Arial" w:hAnsi="Arial" w:cs="Arial"/>
                <w:sz w:val="17"/>
                <w:szCs w:val="17"/>
              </w:rPr>
              <w:t>25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769AB0" w14:textId="0B710525" w:rsidR="008832F9" w:rsidRPr="00032FCA" w:rsidRDefault="00E752F6" w:rsidP="008832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32FCA">
              <w:rPr>
                <w:rFonts w:ascii="Arial" w:eastAsia="Times New Roman" w:hAnsi="Arial" w:cs="Arial"/>
                <w:sz w:val="17"/>
                <w:szCs w:val="17"/>
              </w:rPr>
              <w:t>25</w:t>
            </w:r>
          </w:p>
        </w:tc>
      </w:tr>
      <w:tr w:rsidR="008832F9" w:rsidRPr="00974D4D" w14:paraId="01FE6C84" w14:textId="77777777" w:rsidTr="00514FA5">
        <w:tc>
          <w:tcPr>
            <w:tcW w:w="359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BC8367" w14:textId="77777777" w:rsidR="008832F9" w:rsidRPr="00974D4D" w:rsidRDefault="008832F9" w:rsidP="008832F9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317" w:type="dxa"/>
            <w:vMerge/>
            <w:tcBorders>
              <w:left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09E188" w14:textId="77777777" w:rsidR="008832F9" w:rsidRPr="00974D4D" w:rsidRDefault="008832F9" w:rsidP="008832F9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1162D6" w14:textId="6592961B" w:rsidR="008832F9" w:rsidRPr="00032FCA" w:rsidRDefault="008832F9" w:rsidP="008832F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32FCA">
              <w:rPr>
                <w:rFonts w:ascii="Arial" w:hAnsi="Arial" w:cs="Arial"/>
                <w:sz w:val="17"/>
                <w:szCs w:val="17"/>
              </w:rPr>
              <w:t xml:space="preserve">Iznos povučenih sredstava, </w:t>
            </w:r>
            <w:proofErr w:type="spellStart"/>
            <w:r w:rsidRPr="00032FCA">
              <w:rPr>
                <w:rFonts w:ascii="Arial" w:hAnsi="Arial" w:cs="Arial"/>
                <w:sz w:val="17"/>
                <w:szCs w:val="17"/>
              </w:rPr>
              <w:t>mil</w:t>
            </w:r>
            <w:proofErr w:type="spellEnd"/>
            <w:r w:rsidRPr="00032FCA">
              <w:rPr>
                <w:rFonts w:ascii="Arial" w:hAnsi="Arial" w:cs="Arial"/>
                <w:sz w:val="17"/>
                <w:szCs w:val="17"/>
              </w:rPr>
              <w:t>. KM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0098056" w14:textId="2FE22251" w:rsidR="008832F9" w:rsidRPr="00032FCA" w:rsidRDefault="008832F9" w:rsidP="008832F9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032FCA">
              <w:rPr>
                <w:rFonts w:ascii="Arial" w:hAnsi="Arial" w:cs="Arial"/>
                <w:sz w:val="17"/>
                <w:szCs w:val="17"/>
              </w:rPr>
              <w:t xml:space="preserve">n/a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8D3FDA" w14:textId="01FE9EF4" w:rsidR="008832F9" w:rsidRPr="00032FCA" w:rsidRDefault="008832F9" w:rsidP="00C20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32FCA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D77B84" w14:textId="20E3AF3E" w:rsidR="008832F9" w:rsidRPr="00032FCA" w:rsidRDefault="008832F9" w:rsidP="00C20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32FCA">
              <w:rPr>
                <w:rFonts w:ascii="Arial" w:eastAsia="Times New Roman" w:hAnsi="Arial" w:cs="Arial"/>
                <w:sz w:val="17"/>
                <w:szCs w:val="17"/>
              </w:rPr>
              <w:t> </w:t>
            </w:r>
            <w:r w:rsidRPr="00032FCA"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5AA5151" w14:textId="69573AC6" w:rsidR="008832F9" w:rsidRPr="00032FCA" w:rsidRDefault="008832F9" w:rsidP="00C20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32FCA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8832F9" w:rsidRPr="00974D4D" w14:paraId="612A17F0" w14:textId="77777777" w:rsidTr="00514FA5">
        <w:tc>
          <w:tcPr>
            <w:tcW w:w="3590" w:type="dxa"/>
            <w:gridSpan w:val="2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70EED7" w14:textId="77777777" w:rsidR="008832F9" w:rsidRPr="00974D4D" w:rsidRDefault="008832F9" w:rsidP="008832F9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317" w:type="dxa"/>
            <w:vMerge/>
            <w:tcBorders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877CC7" w14:textId="77777777" w:rsidR="008832F9" w:rsidRPr="00974D4D" w:rsidRDefault="008832F9" w:rsidP="008832F9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CCAD3DA" w14:textId="33E1C441" w:rsidR="008832F9" w:rsidRPr="00032FCA" w:rsidRDefault="008832F9" w:rsidP="00EB13A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32FCA">
              <w:rPr>
                <w:rFonts w:ascii="Arial" w:hAnsi="Arial" w:cs="Arial"/>
                <w:sz w:val="17"/>
                <w:szCs w:val="17"/>
              </w:rPr>
              <w:t xml:space="preserve">Iznos sredstava iz sistema poticaja za revitalizaciju ruralnih područja u KM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C2E522C" w14:textId="45C93647" w:rsidR="008832F9" w:rsidRPr="00032FCA" w:rsidRDefault="008832F9" w:rsidP="008832F9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032FCA">
              <w:rPr>
                <w:rFonts w:ascii="Arial" w:eastAsia="Calibri" w:hAnsi="Arial" w:cs="Arial"/>
                <w:sz w:val="17"/>
                <w:szCs w:val="17"/>
              </w:rPr>
              <w:t>n/a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813451D" w14:textId="3D231440" w:rsidR="008832F9" w:rsidRPr="00032FCA" w:rsidRDefault="00C61DF3" w:rsidP="008832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32FCA">
              <w:rPr>
                <w:rFonts w:ascii="Arial" w:eastAsia="Times New Roman" w:hAnsi="Arial" w:cs="Arial"/>
                <w:sz w:val="17"/>
                <w:szCs w:val="17"/>
              </w:rPr>
              <w:t>2</w:t>
            </w:r>
            <w:r w:rsidR="00383FC7" w:rsidRPr="00032FCA">
              <w:rPr>
                <w:rFonts w:ascii="Arial" w:eastAsia="Times New Roman" w:hAnsi="Arial" w:cs="Arial"/>
                <w:sz w:val="17"/>
                <w:szCs w:val="17"/>
              </w:rPr>
              <w:t>.000.000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64F4F49" w14:textId="1A06DCA0" w:rsidR="008832F9" w:rsidRPr="00032FCA" w:rsidRDefault="00C61DF3" w:rsidP="008832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32FCA">
              <w:rPr>
                <w:rFonts w:ascii="Arial" w:eastAsia="Times New Roman" w:hAnsi="Arial" w:cs="Arial"/>
                <w:sz w:val="17"/>
                <w:szCs w:val="17"/>
              </w:rPr>
              <w:t>3</w:t>
            </w:r>
            <w:r w:rsidR="00383FC7" w:rsidRPr="00032FCA">
              <w:rPr>
                <w:rFonts w:ascii="Arial" w:eastAsia="Times New Roman" w:hAnsi="Arial" w:cs="Arial"/>
                <w:sz w:val="17"/>
                <w:szCs w:val="17"/>
              </w:rPr>
              <w:t>.000.000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A196FC" w14:textId="3F7B90F0" w:rsidR="008832F9" w:rsidRPr="00032FCA" w:rsidRDefault="00514FA5" w:rsidP="008832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32FCA">
              <w:rPr>
                <w:rFonts w:ascii="Arial" w:eastAsia="Times New Roman" w:hAnsi="Arial" w:cs="Arial"/>
                <w:sz w:val="17"/>
                <w:szCs w:val="17"/>
              </w:rPr>
              <w:t>4.000.000</w:t>
            </w:r>
          </w:p>
        </w:tc>
      </w:tr>
      <w:bookmarkEnd w:id="3"/>
      <w:tr w:rsidR="00021AEC" w:rsidRPr="00974D4D" w14:paraId="0BCC226E" w14:textId="77777777" w:rsidTr="00A91A2D">
        <w:tc>
          <w:tcPr>
            <w:tcW w:w="359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545031" w14:textId="059A080F" w:rsidR="00021AEC" w:rsidRPr="00974D4D" w:rsidRDefault="00605AB3" w:rsidP="00021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74D4D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3</w:t>
            </w:r>
            <w:r w:rsidR="00021AEC" w:rsidRPr="00974D4D">
              <w:rPr>
                <w:rFonts w:ascii="Arial" w:eastAsia="Times New Roman" w:hAnsi="Arial" w:cs="Arial"/>
                <w:sz w:val="17"/>
                <w:szCs w:val="17"/>
              </w:rPr>
              <w:t xml:space="preserve">. Izrada planskih i strateških dokumenata </w:t>
            </w:r>
          </w:p>
          <w:p w14:paraId="2F155767" w14:textId="522DA869" w:rsidR="00021AEC" w:rsidRPr="00974D4D" w:rsidRDefault="00021AEC" w:rsidP="00021AE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17" w:type="dxa"/>
            <w:vMerge w:val="restart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C6D08D" w14:textId="77777777" w:rsidR="00021AEC" w:rsidRPr="00974D4D" w:rsidRDefault="00021AEC" w:rsidP="00021AE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74D4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3B8BA9" w14:textId="67BE9C01" w:rsidR="00021AEC" w:rsidRPr="00974D4D" w:rsidRDefault="00021AEC" w:rsidP="00021AE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74D4D">
              <w:rPr>
                <w:rFonts w:ascii="Arial" w:hAnsi="Arial" w:cs="Arial"/>
                <w:sz w:val="17"/>
                <w:szCs w:val="17"/>
              </w:rPr>
              <w:t xml:space="preserve">Broj </w:t>
            </w:r>
            <w:proofErr w:type="spellStart"/>
            <w:r w:rsidRPr="00974D4D">
              <w:rPr>
                <w:rFonts w:ascii="Arial" w:hAnsi="Arial" w:cs="Arial"/>
                <w:sz w:val="17"/>
                <w:szCs w:val="17"/>
              </w:rPr>
              <w:t>izradjenih</w:t>
            </w:r>
            <w:proofErr w:type="spellEnd"/>
            <w:r w:rsidRPr="00974D4D">
              <w:rPr>
                <w:rFonts w:ascii="Arial" w:hAnsi="Arial" w:cs="Arial"/>
                <w:sz w:val="17"/>
                <w:szCs w:val="17"/>
              </w:rPr>
              <w:t xml:space="preserve"> planskih dokumenata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344E49" w14:textId="77777777" w:rsidR="00B076DB" w:rsidRPr="00974D4D" w:rsidRDefault="00021AEC" w:rsidP="00021AEC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974D4D">
              <w:rPr>
                <w:rFonts w:ascii="Arial" w:eastAsia="Calibri" w:hAnsi="Arial" w:cs="Arial"/>
                <w:sz w:val="17"/>
                <w:szCs w:val="17"/>
              </w:rPr>
              <w:t>1</w:t>
            </w:r>
            <w:r w:rsidR="009307F0" w:rsidRPr="00974D4D">
              <w:rPr>
                <w:rFonts w:ascii="Arial" w:eastAsia="Calibri" w:hAnsi="Arial" w:cs="Arial"/>
                <w:sz w:val="17"/>
                <w:szCs w:val="17"/>
              </w:rPr>
              <w:t xml:space="preserve"> </w:t>
            </w:r>
          </w:p>
          <w:p w14:paraId="7362DB8F" w14:textId="6D766CAE" w:rsidR="00021AEC" w:rsidRPr="00974D4D" w:rsidRDefault="009307F0" w:rsidP="00021AE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74D4D">
              <w:rPr>
                <w:rFonts w:ascii="Arial" w:eastAsia="Calibri" w:hAnsi="Arial" w:cs="Arial"/>
                <w:sz w:val="17"/>
                <w:szCs w:val="17"/>
              </w:rPr>
              <w:t>(2017</w:t>
            </w:r>
            <w:r w:rsidR="00B076DB" w:rsidRPr="00974D4D">
              <w:rPr>
                <w:rFonts w:ascii="Arial" w:eastAsia="Calibri" w:hAnsi="Arial" w:cs="Arial"/>
                <w:sz w:val="17"/>
                <w:szCs w:val="17"/>
              </w:rPr>
              <w:t xml:space="preserve"> . PPKS</w:t>
            </w:r>
            <w:r w:rsidRPr="00974D4D">
              <w:rPr>
                <w:rFonts w:ascii="Arial" w:eastAsia="Calibri" w:hAnsi="Arial" w:cs="Arial"/>
                <w:sz w:val="17"/>
                <w:szCs w:val="17"/>
              </w:rPr>
              <w:t>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F4D83B" w14:textId="77777777" w:rsidR="00C61DF3" w:rsidRPr="00974D4D" w:rsidRDefault="00C61DF3" w:rsidP="00C61DF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74D4D">
              <w:rPr>
                <w:rFonts w:ascii="Arial" w:hAnsi="Arial" w:cs="Arial"/>
                <w:sz w:val="17"/>
                <w:szCs w:val="17"/>
              </w:rPr>
              <w:t>30 (20+10)</w:t>
            </w:r>
          </w:p>
          <w:p w14:paraId="0AEDE1A9" w14:textId="3218247A" w:rsidR="00B076DB" w:rsidRPr="00974D4D" w:rsidRDefault="00C61DF3" w:rsidP="00C61DF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74D4D">
              <w:rPr>
                <w:rFonts w:ascii="Arial" w:hAnsi="Arial" w:cs="Arial"/>
                <w:sz w:val="17"/>
                <w:szCs w:val="17"/>
              </w:rPr>
              <w:t>(1 PPPPO +9 DP)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25D6DA" w14:textId="77777777" w:rsidR="00C61DF3" w:rsidRPr="00974D4D" w:rsidRDefault="00C61DF3" w:rsidP="00C61DF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74D4D">
              <w:rPr>
                <w:rFonts w:ascii="Arial" w:hAnsi="Arial" w:cs="Arial"/>
                <w:sz w:val="17"/>
                <w:szCs w:val="17"/>
              </w:rPr>
              <w:t>35 (30+5)</w:t>
            </w:r>
          </w:p>
          <w:p w14:paraId="32295823" w14:textId="5FB04847" w:rsidR="000425D1" w:rsidRPr="00974D4D" w:rsidRDefault="00C61DF3" w:rsidP="00C61DF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74D4D">
              <w:rPr>
                <w:rFonts w:ascii="Arial" w:hAnsi="Arial" w:cs="Arial"/>
                <w:sz w:val="17"/>
                <w:szCs w:val="17"/>
              </w:rPr>
              <w:t>(5 DP)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510225" w14:textId="70224109" w:rsidR="00021AEC" w:rsidRPr="00974D4D" w:rsidRDefault="00021AEC" w:rsidP="00021AE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21AEC" w:rsidRPr="00974D4D" w14:paraId="6BB8B60F" w14:textId="77777777" w:rsidTr="00A91A2D">
        <w:tc>
          <w:tcPr>
            <w:tcW w:w="359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D10640" w14:textId="77777777" w:rsidR="00021AEC" w:rsidRPr="00974D4D" w:rsidRDefault="00021AEC" w:rsidP="00021AE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317" w:type="dxa"/>
            <w:vMerge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E9A920" w14:textId="77777777" w:rsidR="00021AEC" w:rsidRPr="00974D4D" w:rsidRDefault="00021AEC" w:rsidP="00021AE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0A35B2" w14:textId="5EBF4F48" w:rsidR="00021AEC" w:rsidRPr="00974D4D" w:rsidRDefault="00021AEC" w:rsidP="00021AE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74D4D">
              <w:rPr>
                <w:rFonts w:ascii="Arial" w:hAnsi="Arial" w:cs="Arial"/>
                <w:sz w:val="17"/>
                <w:szCs w:val="17"/>
              </w:rPr>
              <w:t xml:space="preserve">Usvojen PJI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BADE48" w14:textId="6C515CB0" w:rsidR="00021AEC" w:rsidRPr="00974D4D" w:rsidRDefault="00021AEC" w:rsidP="00021AEC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974D4D">
              <w:rPr>
                <w:rFonts w:ascii="Arial" w:eastAsia="Calibri" w:hAnsi="Arial" w:cs="Arial"/>
                <w:sz w:val="17"/>
                <w:szCs w:val="17"/>
              </w:rP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EE4A37" w14:textId="085DBC7C" w:rsidR="00021AEC" w:rsidRPr="00974D4D" w:rsidRDefault="00021AEC" w:rsidP="00021AE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74D4D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A22CEB" w14:textId="0F148DEF" w:rsidR="00021AEC" w:rsidRPr="00974D4D" w:rsidRDefault="00021AEC" w:rsidP="00021AE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74D4D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A226D6" w14:textId="3B1ADC27" w:rsidR="00021AEC" w:rsidRPr="00974D4D" w:rsidRDefault="00021AEC" w:rsidP="00021AE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21AEC" w:rsidRPr="00974D4D" w14:paraId="6B8338F6" w14:textId="77777777" w:rsidTr="00A91A2D">
        <w:tc>
          <w:tcPr>
            <w:tcW w:w="359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498EF9" w14:textId="77777777" w:rsidR="00021AEC" w:rsidRPr="00974D4D" w:rsidRDefault="00021AEC" w:rsidP="00021AE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17" w:type="dxa"/>
            <w:vMerge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FEB548" w14:textId="77777777" w:rsidR="00021AEC" w:rsidRPr="00974D4D" w:rsidRDefault="00021AEC" w:rsidP="00021AE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7D684B" w14:textId="67427E17" w:rsidR="00021AEC" w:rsidRPr="00032FCA" w:rsidRDefault="00021AEC" w:rsidP="00021AE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32FCA">
              <w:rPr>
                <w:rFonts w:ascii="Arial" w:eastAsia="Times New Roman" w:hAnsi="Arial" w:cs="Arial"/>
                <w:sz w:val="17"/>
                <w:szCs w:val="17"/>
              </w:rPr>
              <w:t>Usvojena Strategija razvoja 2028-2034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16D69F" w14:textId="5B30BAC3" w:rsidR="00021AEC" w:rsidRPr="00032FCA" w:rsidRDefault="00021AEC" w:rsidP="00021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32FCA"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344F47" w14:textId="70B1A828" w:rsidR="00021AEC" w:rsidRPr="00032FCA" w:rsidRDefault="00C61DF3" w:rsidP="00021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32FCA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D23580" w14:textId="73B7547A" w:rsidR="00021AEC" w:rsidRPr="00032FCA" w:rsidRDefault="00021AEC" w:rsidP="00021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32FCA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5B601E" w14:textId="74E68951" w:rsidR="00021AEC" w:rsidRPr="00032FCA" w:rsidRDefault="00C20323" w:rsidP="00021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32FCA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</w:tr>
      <w:tr w:rsidR="00021AEC" w:rsidRPr="00974D4D" w14:paraId="45816045" w14:textId="77777777" w:rsidTr="00A91A2D">
        <w:tc>
          <w:tcPr>
            <w:tcW w:w="3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C19C98" w14:textId="66F86D58" w:rsidR="00021AEC" w:rsidRPr="00974D4D" w:rsidRDefault="00605AB3" w:rsidP="00021AE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74D4D">
              <w:rPr>
                <w:rFonts w:ascii="Arial" w:eastAsia="Times New Roman" w:hAnsi="Arial" w:cs="Arial"/>
                <w:sz w:val="17"/>
                <w:szCs w:val="17"/>
              </w:rPr>
              <w:t>4</w:t>
            </w:r>
            <w:r w:rsidR="00021AEC" w:rsidRPr="00974D4D">
              <w:rPr>
                <w:rFonts w:ascii="Arial" w:eastAsia="Times New Roman" w:hAnsi="Arial" w:cs="Arial"/>
                <w:sz w:val="17"/>
                <w:szCs w:val="17"/>
              </w:rPr>
              <w:t>.</w:t>
            </w:r>
            <w:r w:rsidR="00021AEC" w:rsidRPr="00974D4D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021AEC" w:rsidRPr="00974D4D">
              <w:rPr>
                <w:rFonts w:ascii="Arial" w:eastAsia="Times New Roman" w:hAnsi="Arial" w:cs="Arial"/>
                <w:kern w:val="0"/>
                <w:sz w:val="17"/>
                <w:szCs w:val="17"/>
                <w:lang w:eastAsia="en-US"/>
              </w:rPr>
              <w:t>Institucionalno upravljanje (stručni i administrativni poslovi)</w:t>
            </w:r>
          </w:p>
          <w:p w14:paraId="5239CAC7" w14:textId="77777777" w:rsidR="00021AEC" w:rsidRPr="00974D4D" w:rsidRDefault="00021AEC" w:rsidP="00021A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7"/>
                <w:szCs w:val="17"/>
                <w:lang w:eastAsia="en-US"/>
              </w:rPr>
            </w:pPr>
          </w:p>
        </w:tc>
        <w:tc>
          <w:tcPr>
            <w:tcW w:w="1317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251926" w14:textId="77777777" w:rsidR="00021AEC" w:rsidRPr="00974D4D" w:rsidRDefault="00021AEC" w:rsidP="00021AE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428D03" w14:textId="5A75BDC9" w:rsidR="00021AEC" w:rsidRPr="00032FCA" w:rsidRDefault="00021AEC" w:rsidP="00EB13A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32FCA">
              <w:rPr>
                <w:rFonts w:ascii="Arial" w:hAnsi="Arial" w:cs="Arial"/>
                <w:sz w:val="17"/>
                <w:szCs w:val="17"/>
              </w:rPr>
              <w:t xml:space="preserve">Broj izrađenih informacija o </w:t>
            </w:r>
            <w:proofErr w:type="spellStart"/>
            <w:r w:rsidRPr="00032FCA">
              <w:rPr>
                <w:rFonts w:ascii="Arial" w:hAnsi="Arial" w:cs="Arial"/>
                <w:sz w:val="17"/>
                <w:szCs w:val="17"/>
              </w:rPr>
              <w:t>socio</w:t>
            </w:r>
            <w:proofErr w:type="spellEnd"/>
            <w:r w:rsidRPr="00032FCA">
              <w:rPr>
                <w:rFonts w:ascii="Arial" w:hAnsi="Arial" w:cs="Arial"/>
                <w:sz w:val="17"/>
                <w:szCs w:val="17"/>
              </w:rPr>
              <w:t>-ekonomskim pokazateljima i izvještaja o poslovanju KJKP i JKP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288D7F" w14:textId="2679E1AE" w:rsidR="00021AEC" w:rsidRPr="00032FCA" w:rsidRDefault="00021AEC" w:rsidP="00021AE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32FCA"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C92012" w14:textId="4C6C6635" w:rsidR="00021AEC" w:rsidRPr="00032FCA" w:rsidRDefault="00021AEC" w:rsidP="00021AE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32FCA"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E031B2" w14:textId="2C8BA3FA" w:rsidR="00021AEC" w:rsidRPr="00032FCA" w:rsidRDefault="00021AEC" w:rsidP="00021AE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32FCA"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DF6DBA" w14:textId="7B181C09" w:rsidR="00021AEC" w:rsidRPr="00032FCA" w:rsidRDefault="00514FA5" w:rsidP="00021AE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32FCA">
              <w:rPr>
                <w:rFonts w:ascii="Arial" w:hAnsi="Arial" w:cs="Arial"/>
                <w:sz w:val="17"/>
                <w:szCs w:val="17"/>
              </w:rPr>
              <w:t>8</w:t>
            </w:r>
          </w:p>
        </w:tc>
      </w:tr>
      <w:bookmarkEnd w:id="1"/>
    </w:tbl>
    <w:p w14:paraId="3135F678" w14:textId="77777777" w:rsidR="00C728D0" w:rsidRPr="00C728D0" w:rsidRDefault="00C728D0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</w:p>
    <w:p w14:paraId="7AE948CE" w14:textId="77777777" w:rsidR="00355486" w:rsidRPr="006E6F71" w:rsidRDefault="00355486">
      <w:pPr>
        <w:spacing w:after="0" w:line="240" w:lineRule="auto"/>
        <w:jc w:val="both"/>
        <w:rPr>
          <w:rFonts w:ascii="Arial" w:eastAsia="Times New Roman" w:hAnsi="Arial" w:cs="Arial"/>
          <w:sz w:val="24"/>
        </w:rPr>
      </w:pPr>
    </w:p>
    <w:p w14:paraId="629B01F1" w14:textId="77777777" w:rsidR="00355486" w:rsidRPr="006E6F71" w:rsidRDefault="002143CB">
      <w:pPr>
        <w:spacing w:after="120" w:line="240" w:lineRule="auto"/>
        <w:jc w:val="both"/>
        <w:rPr>
          <w:rFonts w:ascii="Arial" w:eastAsia="Times New Roman" w:hAnsi="Arial" w:cs="Arial"/>
          <w:b/>
          <w:sz w:val="24"/>
        </w:rPr>
      </w:pPr>
      <w:r w:rsidRPr="006E6F71">
        <w:rPr>
          <w:rFonts w:ascii="Arial" w:eastAsia="Times New Roman" w:hAnsi="Arial" w:cs="Arial"/>
          <w:b/>
          <w:sz w:val="24"/>
        </w:rPr>
        <w:t>A2. Aktivnosti / projekti kojim se realizuju programi (mjere) iz tabele A1.</w:t>
      </w:r>
    </w:p>
    <w:tbl>
      <w:tblPr>
        <w:tblW w:w="1386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1"/>
        <w:gridCol w:w="18"/>
        <w:gridCol w:w="1582"/>
        <w:gridCol w:w="2014"/>
        <w:gridCol w:w="32"/>
        <w:gridCol w:w="1664"/>
        <w:gridCol w:w="872"/>
        <w:gridCol w:w="1230"/>
        <w:gridCol w:w="1155"/>
        <w:gridCol w:w="33"/>
        <w:gridCol w:w="1058"/>
        <w:gridCol w:w="33"/>
        <w:gridCol w:w="1029"/>
        <w:gridCol w:w="33"/>
        <w:gridCol w:w="1035"/>
      </w:tblGrid>
      <w:tr w:rsidR="007A3453" w:rsidRPr="00904D93" w14:paraId="33F34B0D" w14:textId="77777777" w:rsidTr="001E58AE">
        <w:trPr>
          <w:jc w:val="center"/>
        </w:trPr>
        <w:tc>
          <w:tcPr>
            <w:tcW w:w="138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A6652C" w14:textId="77777777" w:rsidR="00355486" w:rsidRPr="00904D93" w:rsidRDefault="002143C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bookmarkStart w:id="4" w:name="_Hlk202445015"/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Redni broj i naziv programa (mjere)</w:t>
            </w:r>
            <w:r w:rsidRPr="00904D93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1</w:t>
            </w: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(prenosi se iz tabele A1): </w:t>
            </w:r>
          </w:p>
          <w:p w14:paraId="5D843508" w14:textId="34F3015D" w:rsidR="00355486" w:rsidRPr="00904D93" w:rsidRDefault="002143C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1</w:t>
            </w:r>
            <w:r w:rsidR="001A73BF"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 Unaprijediti pravni i strateški okvir i ojačati kapacitete institucija i javnosti u oblasti zaštite okoliša i osnažiti kapacitete ostalih kantonalnih institucija </w:t>
            </w:r>
          </w:p>
        </w:tc>
      </w:tr>
      <w:tr w:rsidR="007A3453" w:rsidRPr="00904D93" w14:paraId="7ADCB6C6" w14:textId="77777777" w:rsidTr="001E58AE">
        <w:trPr>
          <w:jc w:val="center"/>
        </w:trPr>
        <w:tc>
          <w:tcPr>
            <w:tcW w:w="138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92EEB8" w14:textId="3DE92B64" w:rsidR="00355486" w:rsidRPr="00904D93" w:rsidRDefault="002143C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Naziv strateškog dokumenta, oznaka strateškog cilja, prioriteta i mjere koja je preuzeta kao program: </w:t>
            </w:r>
            <w:r w:rsidR="00904D93"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Strategija</w:t>
            </w:r>
            <w:r w:rsidR="001A73BF"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razvoja Kantona Sarajevo 2021</w:t>
            </w:r>
            <w:r w:rsidR="00EB13A0"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-</w:t>
            </w:r>
            <w:r w:rsidR="001A73BF"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2027, </w:t>
            </w:r>
            <w:r w:rsidR="00904D93"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Strateški</w:t>
            </w:r>
            <w:r w:rsidR="001A73BF"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cilj 4, Prioritet </w:t>
            </w:r>
            <w:r w:rsidR="008E1317"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4.</w:t>
            </w:r>
            <w:r w:rsidR="001A73BF"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3,  Mjera 4.3.3</w:t>
            </w:r>
          </w:p>
        </w:tc>
      </w:tr>
      <w:tr w:rsidR="00706170" w:rsidRPr="00904D93" w14:paraId="3156C1AC" w14:textId="77777777" w:rsidTr="004F054D">
        <w:trPr>
          <w:jc w:val="center"/>
        </w:trPr>
        <w:tc>
          <w:tcPr>
            <w:tcW w:w="20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005CB109" w14:textId="77777777" w:rsidR="00355486" w:rsidRPr="00904D93" w:rsidRDefault="002143C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7F005758" w14:textId="77777777" w:rsidR="00355486" w:rsidRPr="00904D93" w:rsidRDefault="002143C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20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4B23CA33" w14:textId="77777777" w:rsidR="00355486" w:rsidRPr="00904D93" w:rsidRDefault="002143C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3710D8B9" w14:textId="77777777" w:rsidR="00355486" w:rsidRPr="00904D93" w:rsidRDefault="002143C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14:paraId="1C571504" w14:textId="77777777" w:rsidR="00355486" w:rsidRPr="00904D93" w:rsidRDefault="002143C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53CDEBD4" w14:textId="77777777" w:rsidR="00355486" w:rsidRPr="00904D93" w:rsidRDefault="002143C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904D93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1DDD18C2" w14:textId="77777777" w:rsidR="00355486" w:rsidRPr="00904D93" w:rsidRDefault="002143C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904D93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43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460B7DCD" w14:textId="77777777" w:rsidR="00355486" w:rsidRPr="00904D93" w:rsidRDefault="002143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Izvori i iznosi planiranih finansijskih </w:t>
            </w:r>
          </w:p>
          <w:p w14:paraId="41E60B92" w14:textId="1FF3B492" w:rsidR="00355486" w:rsidRPr="00904D93" w:rsidRDefault="002143C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sredstava u KM</w:t>
            </w:r>
          </w:p>
        </w:tc>
      </w:tr>
      <w:tr w:rsidR="00F6520E" w:rsidRPr="00904D93" w14:paraId="43A65CDE" w14:textId="77777777" w:rsidTr="004F054D">
        <w:trPr>
          <w:jc w:val="center"/>
        </w:trPr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6850B0F5" w14:textId="77777777" w:rsidR="00EA462F" w:rsidRPr="00904D93" w:rsidRDefault="00EA462F" w:rsidP="00EA462F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7AA1A029" w14:textId="77777777" w:rsidR="00EA462F" w:rsidRPr="00904D93" w:rsidRDefault="00EA462F" w:rsidP="00EA462F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20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258A3A16" w14:textId="77777777" w:rsidR="00EA462F" w:rsidRPr="00904D93" w:rsidRDefault="00EA462F" w:rsidP="00EA462F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42E314C4" w14:textId="77777777" w:rsidR="00EA462F" w:rsidRPr="00904D93" w:rsidRDefault="00EA462F" w:rsidP="00EA462F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1CA07494" w14:textId="77777777" w:rsidR="00EA462F" w:rsidRPr="00904D93" w:rsidRDefault="00EA462F" w:rsidP="00EA462F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52A50F48" w14:textId="77777777" w:rsidR="00EA462F" w:rsidRPr="00904D93" w:rsidRDefault="00EA462F" w:rsidP="00EA462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21481BDE" w14:textId="77777777" w:rsidR="00EA462F" w:rsidRPr="00904D93" w:rsidRDefault="00EA462F" w:rsidP="00EA462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sz w:val="17"/>
                <w:szCs w:val="17"/>
              </w:rPr>
              <w:t>Izvori</w:t>
            </w:r>
          </w:p>
        </w:tc>
        <w:tc>
          <w:tcPr>
            <w:tcW w:w="1091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6661DDE6" w14:textId="34ACDF3A" w:rsidR="00EA462F" w:rsidRPr="00904D93" w:rsidRDefault="00EA462F" w:rsidP="00EA462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hAnsi="Arial" w:cs="Arial"/>
                <w:sz w:val="17"/>
                <w:szCs w:val="17"/>
              </w:rPr>
              <w:t>202</w:t>
            </w:r>
            <w:r w:rsidR="00C61DF3" w:rsidRPr="00904D93"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1062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538AC0FB" w14:textId="4382B44E" w:rsidR="00EA462F" w:rsidRPr="00904D93" w:rsidRDefault="00EA462F" w:rsidP="00EA462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hAnsi="Arial" w:cs="Arial"/>
                <w:sz w:val="17"/>
                <w:szCs w:val="17"/>
              </w:rPr>
              <w:t>202</w:t>
            </w:r>
            <w:r w:rsidR="00C61DF3" w:rsidRPr="00904D93"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1068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0D1A43C4" w14:textId="184790B7" w:rsidR="00EA462F" w:rsidRPr="00904D93" w:rsidRDefault="00EA462F" w:rsidP="00EA462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hAnsi="Arial" w:cs="Arial"/>
                <w:sz w:val="17"/>
                <w:szCs w:val="17"/>
              </w:rPr>
              <w:t>202</w:t>
            </w:r>
            <w:r w:rsidR="00C61DF3" w:rsidRPr="00904D93">
              <w:rPr>
                <w:rFonts w:ascii="Arial" w:hAnsi="Arial" w:cs="Arial"/>
                <w:sz w:val="17"/>
                <w:szCs w:val="17"/>
              </w:rPr>
              <w:t>9</w:t>
            </w:r>
          </w:p>
        </w:tc>
      </w:tr>
      <w:tr w:rsidR="00F6520E" w:rsidRPr="00904D93" w14:paraId="00C3F21F" w14:textId="77777777" w:rsidTr="004F054D">
        <w:trPr>
          <w:jc w:val="center"/>
        </w:trPr>
        <w:tc>
          <w:tcPr>
            <w:tcW w:w="20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457FFF" w14:textId="3F7C35BC" w:rsidR="00355486" w:rsidRPr="00904D93" w:rsidRDefault="006933CB" w:rsidP="00F13E81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="001A73BF" w:rsidRPr="00904D93">
              <w:rPr>
                <w:rFonts w:ascii="Arial" w:eastAsia="Times New Roman" w:hAnsi="Arial" w:cs="Arial"/>
                <w:sz w:val="17"/>
                <w:szCs w:val="17"/>
              </w:rPr>
              <w:t xml:space="preserve">1.1. </w:t>
            </w:r>
            <w:r w:rsidR="001A73BF" w:rsidRPr="00904D93">
              <w:rPr>
                <w:rFonts w:ascii="Arial" w:hAnsi="Arial" w:cs="Arial"/>
                <w:sz w:val="17"/>
                <w:szCs w:val="17"/>
              </w:rPr>
              <w:t>Pravilnik urbanog planiranja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C6AB6A" w14:textId="487A998F" w:rsidR="001A73BF" w:rsidRPr="00904D93" w:rsidRDefault="001A73BF" w:rsidP="002C4B4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654C4130" w14:textId="3CB07D77" w:rsidR="00355486" w:rsidRPr="00904D93" w:rsidRDefault="00EA462F" w:rsidP="002C4B40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904D93">
              <w:rPr>
                <w:rFonts w:ascii="Arial" w:eastAsia="Calibri" w:hAnsi="Arial" w:cs="Arial"/>
                <w:sz w:val="17"/>
                <w:szCs w:val="17"/>
              </w:rPr>
              <w:t>202</w:t>
            </w:r>
            <w:r w:rsidR="0047063F">
              <w:rPr>
                <w:rFonts w:ascii="Arial" w:eastAsia="Calibri" w:hAnsi="Arial" w:cs="Arial"/>
                <w:sz w:val="17"/>
                <w:szCs w:val="17"/>
              </w:rPr>
              <w:t>7</w:t>
            </w:r>
            <w:r w:rsidRPr="00904D93">
              <w:rPr>
                <w:rFonts w:ascii="Arial" w:eastAsia="Calibri" w:hAnsi="Arial" w:cs="Arial"/>
                <w:sz w:val="17"/>
                <w:szCs w:val="17"/>
              </w:rPr>
              <w:t>-202</w:t>
            </w:r>
            <w:r w:rsidR="0047063F">
              <w:rPr>
                <w:rFonts w:ascii="Arial" w:eastAsia="Calibri" w:hAnsi="Arial" w:cs="Arial"/>
                <w:sz w:val="17"/>
                <w:szCs w:val="17"/>
              </w:rPr>
              <w:t>9</w:t>
            </w:r>
          </w:p>
        </w:tc>
        <w:tc>
          <w:tcPr>
            <w:tcW w:w="20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6DA954" w14:textId="36390688" w:rsidR="001E58AE" w:rsidRPr="00904D93" w:rsidRDefault="009D7C39">
            <w:pPr>
              <w:spacing w:after="0" w:line="240" w:lineRule="auto"/>
              <w:ind w:left="72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904D93">
              <w:rPr>
                <w:rFonts w:ascii="Arial" w:eastAsia="Calibri" w:hAnsi="Arial" w:cs="Arial"/>
                <w:sz w:val="17"/>
                <w:szCs w:val="17"/>
              </w:rPr>
              <w:t xml:space="preserve">Usvojen pravilnik kojim će se </w:t>
            </w:r>
            <w:r w:rsidR="00B423D0" w:rsidRPr="00904D93">
              <w:rPr>
                <w:rFonts w:ascii="Arial" w:eastAsia="Calibri" w:hAnsi="Arial" w:cs="Arial"/>
                <w:sz w:val="17"/>
                <w:szCs w:val="17"/>
              </w:rPr>
              <w:t>unificirati</w:t>
            </w:r>
            <w:r w:rsidR="00573889" w:rsidRPr="00904D93">
              <w:rPr>
                <w:rFonts w:ascii="Arial" w:eastAsia="Calibri" w:hAnsi="Arial" w:cs="Arial"/>
                <w:sz w:val="17"/>
                <w:szCs w:val="17"/>
              </w:rPr>
              <w:t xml:space="preserve">, unaprijediti i </w:t>
            </w:r>
            <w:proofErr w:type="spellStart"/>
            <w:r w:rsidR="00573889" w:rsidRPr="00904D93">
              <w:rPr>
                <w:rFonts w:ascii="Arial" w:eastAsia="Calibri" w:hAnsi="Arial" w:cs="Arial"/>
                <w:sz w:val="17"/>
                <w:szCs w:val="17"/>
              </w:rPr>
              <w:t>olakšati</w:t>
            </w:r>
            <w:proofErr w:type="spellEnd"/>
            <w:r w:rsidR="00573889" w:rsidRPr="00904D93">
              <w:rPr>
                <w:rFonts w:ascii="Arial" w:eastAsia="Calibri" w:hAnsi="Arial" w:cs="Arial"/>
                <w:sz w:val="17"/>
                <w:szCs w:val="17"/>
              </w:rPr>
              <w:t xml:space="preserve"> proces prostornog i urbanističkog planiranja KS.</w:t>
            </w: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37C7D9" w14:textId="77777777" w:rsidR="00573889" w:rsidRPr="00904D93" w:rsidRDefault="00573889" w:rsidP="00573889">
            <w:pPr>
              <w:spacing w:after="0" w:line="240" w:lineRule="auto"/>
              <w:rPr>
                <w:rFonts w:ascii="Arial" w:eastAsia="Calibri" w:hAnsi="Arial" w:cs="Arial"/>
                <w:sz w:val="17"/>
                <w:szCs w:val="17"/>
              </w:rPr>
            </w:pPr>
            <w:r w:rsidRPr="00904D93">
              <w:rPr>
                <w:rFonts w:ascii="Arial" w:eastAsia="Calibri" w:hAnsi="Arial" w:cs="Arial"/>
                <w:sz w:val="17"/>
                <w:szCs w:val="17"/>
              </w:rPr>
              <w:t xml:space="preserve">Sektor za prostorno planiranje i zaštitu okoliša, Sektor za detaljnu plansku dokumentaciju i tehničku pripremu, </w:t>
            </w:r>
          </w:p>
          <w:p w14:paraId="3DFAC971" w14:textId="77777777" w:rsidR="00573889" w:rsidRPr="00904D93" w:rsidRDefault="00573889" w:rsidP="00573889">
            <w:pPr>
              <w:spacing w:after="0" w:line="240" w:lineRule="auto"/>
              <w:rPr>
                <w:rFonts w:ascii="Arial" w:eastAsia="Calibri" w:hAnsi="Arial" w:cs="Arial"/>
                <w:sz w:val="17"/>
                <w:szCs w:val="17"/>
              </w:rPr>
            </w:pPr>
            <w:r w:rsidRPr="00904D93">
              <w:rPr>
                <w:rFonts w:ascii="Arial" w:eastAsia="Calibri" w:hAnsi="Arial" w:cs="Arial"/>
                <w:sz w:val="17"/>
                <w:szCs w:val="17"/>
              </w:rPr>
              <w:t xml:space="preserve">Sektor za infrastrukturu, Sektor za planiranje društveno ekonomskog i strateškog razvoja, </w:t>
            </w:r>
          </w:p>
          <w:p w14:paraId="3F05BBA8" w14:textId="590EC665" w:rsidR="00355486" w:rsidRPr="00904D93" w:rsidRDefault="00573889" w:rsidP="00573889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904D93">
              <w:rPr>
                <w:rFonts w:ascii="Arial" w:eastAsia="Calibri" w:hAnsi="Arial" w:cs="Arial"/>
                <w:sz w:val="17"/>
                <w:szCs w:val="17"/>
              </w:rPr>
              <w:t xml:space="preserve">Sektor za GIS, Sektor za pravne i </w:t>
            </w:r>
            <w:proofErr w:type="spellStart"/>
            <w:r w:rsidRPr="00904D93">
              <w:rPr>
                <w:rFonts w:ascii="Arial" w:eastAsia="Calibri" w:hAnsi="Arial" w:cs="Arial"/>
                <w:sz w:val="17"/>
                <w:szCs w:val="17"/>
              </w:rPr>
              <w:t>rač</w:t>
            </w:r>
            <w:proofErr w:type="spellEnd"/>
            <w:r w:rsidRPr="00904D93">
              <w:rPr>
                <w:rFonts w:ascii="Arial" w:eastAsia="Calibri" w:hAnsi="Arial" w:cs="Arial"/>
                <w:sz w:val="17"/>
                <w:szCs w:val="17"/>
              </w:rPr>
              <w:t xml:space="preserve"> poslove</w:t>
            </w:r>
          </w:p>
        </w:tc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9FCE217" w14:textId="4C7B15DA" w:rsidR="00355486" w:rsidRPr="00904D93" w:rsidRDefault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904D93">
              <w:rPr>
                <w:rFonts w:ascii="Arial" w:eastAsia="Calibri" w:hAnsi="Arial" w:cs="Arial"/>
                <w:sz w:val="17"/>
                <w:szCs w:val="17"/>
              </w:rPr>
              <w:t xml:space="preserve">Upisati K/I/O i broj u PJI 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BF66BEB" w14:textId="77777777" w:rsidR="00355486" w:rsidRPr="00904D93" w:rsidRDefault="00355486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  <w:p w14:paraId="74E05568" w14:textId="77777777" w:rsidR="00843B4B" w:rsidRPr="00904D93" w:rsidRDefault="00843B4B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  <w:p w14:paraId="7F3D82CF" w14:textId="77777777" w:rsidR="00843B4B" w:rsidRPr="00904D93" w:rsidRDefault="00843B4B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  <w:p w14:paraId="5176403B" w14:textId="77777777" w:rsidR="00843B4B" w:rsidRPr="00904D93" w:rsidRDefault="00843B4B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  <w:p w14:paraId="557A5FD3" w14:textId="2D795A8D" w:rsidR="00843B4B" w:rsidRPr="00904D93" w:rsidRDefault="00843B4B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904D93">
              <w:rPr>
                <w:rFonts w:ascii="Arial" w:eastAsia="Calibri" w:hAnsi="Arial" w:cs="Arial"/>
                <w:sz w:val="17"/>
                <w:szCs w:val="17"/>
              </w:rPr>
              <w:t>Da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BB08D4" w14:textId="77777777" w:rsidR="00355486" w:rsidRPr="00904D93" w:rsidRDefault="002143C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Budžetska sredstva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4E8B6C" w14:textId="080EAB26" w:rsidR="00355486" w:rsidRPr="00904D93" w:rsidRDefault="00E42DEC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500</w:t>
            </w:r>
            <w:r w:rsidR="00C61DF3" w:rsidRPr="00904D93">
              <w:rPr>
                <w:rFonts w:ascii="Arial" w:eastAsia="Calibri" w:hAnsi="Arial" w:cs="Arial"/>
                <w:sz w:val="17"/>
                <w:szCs w:val="17"/>
              </w:rPr>
              <w:t>.000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47A958" w14:textId="21601C54" w:rsidR="00355486" w:rsidRPr="00904D93" w:rsidRDefault="00E42DEC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100</w:t>
            </w:r>
            <w:r w:rsidR="00F6520E" w:rsidRPr="00904D93">
              <w:rPr>
                <w:rFonts w:ascii="Arial" w:eastAsia="Calibri" w:hAnsi="Arial" w:cs="Arial"/>
                <w:sz w:val="17"/>
                <w:szCs w:val="17"/>
              </w:rPr>
              <w:t>.000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38593B" w14:textId="25BC6DBE" w:rsidR="00355486" w:rsidRPr="00904D93" w:rsidRDefault="00E42DEC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200.000</w:t>
            </w:r>
          </w:p>
        </w:tc>
      </w:tr>
      <w:tr w:rsidR="00F6520E" w:rsidRPr="00904D93" w14:paraId="3BA1F7DC" w14:textId="77777777" w:rsidTr="004F054D">
        <w:trPr>
          <w:jc w:val="center"/>
        </w:trPr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2C3FE3" w14:textId="77777777" w:rsidR="00355486" w:rsidRPr="00904D93" w:rsidRDefault="00355486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49BE33F" w14:textId="77777777" w:rsidR="00355486" w:rsidRPr="00904D93" w:rsidRDefault="00355486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20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69CFF5" w14:textId="77777777" w:rsidR="00355486" w:rsidRPr="00904D93" w:rsidRDefault="00355486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5BF5AC" w14:textId="77777777" w:rsidR="00355486" w:rsidRPr="00904D93" w:rsidRDefault="00355486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3EC9123" w14:textId="77777777" w:rsidR="00355486" w:rsidRPr="00904D93" w:rsidRDefault="00355486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588DAC2" w14:textId="77777777" w:rsidR="00355486" w:rsidRPr="00904D93" w:rsidRDefault="00355486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3D25A8" w14:textId="77777777" w:rsidR="00355486" w:rsidRPr="00904D93" w:rsidRDefault="002143C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Kreditna sredstva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DA8E6C" w14:textId="77777777" w:rsidR="00355486" w:rsidRPr="00904D93" w:rsidRDefault="00355486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96B0C1" w14:textId="77777777" w:rsidR="00355486" w:rsidRPr="00904D93" w:rsidRDefault="00355486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07CF20" w14:textId="77777777" w:rsidR="00355486" w:rsidRPr="00904D93" w:rsidRDefault="00355486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</w:tr>
      <w:tr w:rsidR="00F6520E" w:rsidRPr="00904D93" w14:paraId="0841B86D" w14:textId="77777777" w:rsidTr="004F054D">
        <w:trPr>
          <w:jc w:val="center"/>
        </w:trPr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AE88DD" w14:textId="77777777" w:rsidR="00355486" w:rsidRPr="00904D93" w:rsidRDefault="00355486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5C56D3C" w14:textId="77777777" w:rsidR="00355486" w:rsidRPr="00904D93" w:rsidRDefault="00355486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20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FC86AA" w14:textId="77777777" w:rsidR="00355486" w:rsidRPr="00904D93" w:rsidRDefault="00355486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C708F1" w14:textId="77777777" w:rsidR="00355486" w:rsidRPr="00904D93" w:rsidRDefault="00355486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1AECF94" w14:textId="77777777" w:rsidR="00355486" w:rsidRPr="00904D93" w:rsidRDefault="00355486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A5E4C4A" w14:textId="77777777" w:rsidR="00355486" w:rsidRPr="00904D93" w:rsidRDefault="00355486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A17F75" w14:textId="77777777" w:rsidR="00355486" w:rsidRPr="00904D93" w:rsidRDefault="002143C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Sredstva EU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A39DC6" w14:textId="77777777" w:rsidR="00355486" w:rsidRPr="00904D93" w:rsidRDefault="00355486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E8687B" w14:textId="77777777" w:rsidR="00355486" w:rsidRPr="00904D93" w:rsidRDefault="00355486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FD0F52" w14:textId="77777777" w:rsidR="00355486" w:rsidRPr="00904D93" w:rsidRDefault="00355486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</w:tr>
      <w:tr w:rsidR="00F6520E" w:rsidRPr="00904D93" w14:paraId="1E589125" w14:textId="77777777" w:rsidTr="004F054D">
        <w:trPr>
          <w:jc w:val="center"/>
        </w:trPr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4CD5FC" w14:textId="77777777" w:rsidR="00355486" w:rsidRPr="00904D93" w:rsidRDefault="00355486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AB9FAB8" w14:textId="77777777" w:rsidR="00355486" w:rsidRPr="00904D93" w:rsidRDefault="00355486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20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D413FA" w14:textId="77777777" w:rsidR="00355486" w:rsidRPr="00904D93" w:rsidRDefault="00355486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0F1AF7" w14:textId="77777777" w:rsidR="00355486" w:rsidRPr="00904D93" w:rsidRDefault="00355486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88A319A" w14:textId="77777777" w:rsidR="00355486" w:rsidRPr="00904D93" w:rsidRDefault="00355486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89D9971" w14:textId="77777777" w:rsidR="00355486" w:rsidRPr="00904D93" w:rsidRDefault="00355486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145C3F" w14:textId="77777777" w:rsidR="00355486" w:rsidRPr="00904D93" w:rsidRDefault="002143C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Ostale </w:t>
            </w:r>
          </w:p>
          <w:p w14:paraId="55238858" w14:textId="77777777" w:rsidR="00355486" w:rsidRPr="00904D93" w:rsidRDefault="002143C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donacije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327F4B" w14:textId="77777777" w:rsidR="00355486" w:rsidRPr="00904D93" w:rsidRDefault="00355486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4A4C97" w14:textId="77777777" w:rsidR="00355486" w:rsidRPr="00904D93" w:rsidRDefault="00355486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692FB9" w14:textId="77777777" w:rsidR="00355486" w:rsidRPr="00904D93" w:rsidRDefault="00355486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</w:tr>
      <w:tr w:rsidR="00F6520E" w:rsidRPr="00904D93" w14:paraId="731E776F" w14:textId="77777777" w:rsidTr="004F054D">
        <w:trPr>
          <w:jc w:val="center"/>
        </w:trPr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C4F01D" w14:textId="77777777" w:rsidR="00355486" w:rsidRPr="00904D93" w:rsidRDefault="00355486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C3C60CE" w14:textId="77777777" w:rsidR="00355486" w:rsidRPr="00904D93" w:rsidRDefault="00355486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20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5A7144" w14:textId="77777777" w:rsidR="00355486" w:rsidRPr="00904D93" w:rsidRDefault="00355486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B7FA8C" w14:textId="77777777" w:rsidR="00355486" w:rsidRPr="00904D93" w:rsidRDefault="00355486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0139338" w14:textId="77777777" w:rsidR="00355486" w:rsidRPr="00904D93" w:rsidRDefault="00355486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A039453" w14:textId="77777777" w:rsidR="00355486" w:rsidRPr="00904D93" w:rsidRDefault="00355486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5E0AD8" w14:textId="77777777" w:rsidR="00355486" w:rsidRPr="00904D93" w:rsidRDefault="002143C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Ostala sredstva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D2E060" w14:textId="77777777" w:rsidR="00355486" w:rsidRPr="00904D93" w:rsidRDefault="00355486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F6AFE5" w14:textId="77777777" w:rsidR="00355486" w:rsidRPr="00904D93" w:rsidRDefault="00355486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C6C91E" w14:textId="77777777" w:rsidR="00355486" w:rsidRPr="00904D93" w:rsidRDefault="00355486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</w:tr>
      <w:tr w:rsidR="00F6520E" w:rsidRPr="00904D93" w14:paraId="6ADE3FAB" w14:textId="77777777" w:rsidTr="004F054D">
        <w:trPr>
          <w:jc w:val="center"/>
        </w:trPr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D8E0F8" w14:textId="77777777" w:rsidR="00355486" w:rsidRPr="00904D93" w:rsidRDefault="00355486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53B8FD8" w14:textId="77777777" w:rsidR="00355486" w:rsidRPr="00904D93" w:rsidRDefault="00355486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20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0A0DC9" w14:textId="77777777" w:rsidR="00355486" w:rsidRPr="00904D93" w:rsidRDefault="00355486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BFBA53" w14:textId="77777777" w:rsidR="00355486" w:rsidRPr="00904D93" w:rsidRDefault="00355486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35BE7FA" w14:textId="77777777" w:rsidR="00355486" w:rsidRPr="00904D93" w:rsidRDefault="00355486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7DF5C54" w14:textId="77777777" w:rsidR="00355486" w:rsidRPr="00904D93" w:rsidRDefault="00355486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2EE5DBAF" w14:textId="77777777" w:rsidR="00355486" w:rsidRPr="00904D93" w:rsidRDefault="002143C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Ukupno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32981E5" w14:textId="0AA10B77" w:rsidR="00355486" w:rsidRPr="00904D93" w:rsidRDefault="003548F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500.000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2A69064F" w14:textId="77FC5787" w:rsidR="00355486" w:rsidRPr="00904D93" w:rsidRDefault="003548F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10</w:t>
            </w:r>
            <w:r w:rsidR="00A46759" w:rsidRPr="00904D93">
              <w:rPr>
                <w:rFonts w:ascii="Arial" w:eastAsia="Calibri" w:hAnsi="Arial" w:cs="Arial"/>
                <w:sz w:val="17"/>
                <w:szCs w:val="17"/>
              </w:rPr>
              <w:t>0.000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A23CF8E" w14:textId="1C53C784" w:rsidR="00355486" w:rsidRPr="00904D93" w:rsidRDefault="003548F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200.000</w:t>
            </w:r>
          </w:p>
        </w:tc>
      </w:tr>
      <w:tr w:rsidR="001E58AE" w:rsidRPr="00904D93" w14:paraId="248D07D2" w14:textId="77777777" w:rsidTr="004F054D">
        <w:trPr>
          <w:jc w:val="center"/>
        </w:trPr>
        <w:tc>
          <w:tcPr>
            <w:tcW w:w="949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F1EDA5" w14:textId="77777777" w:rsidR="001E58AE" w:rsidRPr="00904D93" w:rsidRDefault="001E58AE" w:rsidP="001E58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bookmarkStart w:id="5" w:name="_Hlk202444224"/>
            <w:bookmarkEnd w:id="4"/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1.</w:t>
            </w:r>
          </w:p>
          <w:p w14:paraId="0236BADF" w14:textId="77777777" w:rsidR="001E58AE" w:rsidRPr="00904D93" w:rsidRDefault="001E58AE" w:rsidP="001E58A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ABAE05" w14:textId="77777777" w:rsidR="001E58AE" w:rsidRPr="00904D93" w:rsidRDefault="001E58AE" w:rsidP="001E58A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Budžetska sredstva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3FA15A" w14:textId="3E83F40C" w:rsidR="001E58AE" w:rsidRPr="00904D93" w:rsidRDefault="00E42DEC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50</w:t>
            </w:r>
            <w:r w:rsidR="001E58AE" w:rsidRPr="00904D93">
              <w:rPr>
                <w:rFonts w:ascii="Arial" w:eastAsia="Calibri" w:hAnsi="Arial" w:cs="Arial"/>
                <w:sz w:val="17"/>
                <w:szCs w:val="17"/>
              </w:rPr>
              <w:t>0.000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1DD89F" w14:textId="2E9F7450" w:rsidR="001E58AE" w:rsidRPr="00904D93" w:rsidRDefault="003548F3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10</w:t>
            </w:r>
            <w:r w:rsidR="001E58AE" w:rsidRPr="00904D93">
              <w:rPr>
                <w:rFonts w:ascii="Arial" w:eastAsia="Calibri" w:hAnsi="Arial" w:cs="Arial"/>
                <w:sz w:val="17"/>
                <w:szCs w:val="17"/>
              </w:rPr>
              <w:t>0.000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0C1BA4" w14:textId="5E687FAA" w:rsidR="001E58AE" w:rsidRPr="00904D93" w:rsidRDefault="003548F3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200.000</w:t>
            </w:r>
          </w:p>
        </w:tc>
      </w:tr>
      <w:tr w:rsidR="001E58AE" w:rsidRPr="00904D93" w14:paraId="2364F245" w14:textId="77777777" w:rsidTr="004F054D">
        <w:trPr>
          <w:jc w:val="center"/>
        </w:trPr>
        <w:tc>
          <w:tcPr>
            <w:tcW w:w="949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71C154" w14:textId="77777777" w:rsidR="001E58AE" w:rsidRPr="00904D93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129CA5" w14:textId="77777777" w:rsidR="001E58AE" w:rsidRPr="00904D93" w:rsidRDefault="001E58AE" w:rsidP="001E58A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Kreditna sredstva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10135A" w14:textId="77777777" w:rsidR="001E58AE" w:rsidRPr="00904D93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C31A04" w14:textId="77777777" w:rsidR="001E58AE" w:rsidRPr="00904D93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C9FFBE" w14:textId="77777777" w:rsidR="001E58AE" w:rsidRPr="00904D93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</w:tr>
      <w:tr w:rsidR="001E58AE" w:rsidRPr="00904D93" w14:paraId="6FABE39D" w14:textId="77777777" w:rsidTr="004F054D">
        <w:trPr>
          <w:jc w:val="center"/>
        </w:trPr>
        <w:tc>
          <w:tcPr>
            <w:tcW w:w="949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AEF729" w14:textId="77777777" w:rsidR="001E58AE" w:rsidRPr="00904D93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4CE5A4" w14:textId="77777777" w:rsidR="001E58AE" w:rsidRPr="00904D93" w:rsidRDefault="001E58AE" w:rsidP="001E58A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Sredstva EU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12A742" w14:textId="77777777" w:rsidR="001E58AE" w:rsidRPr="00904D93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A77148" w14:textId="77777777" w:rsidR="001E58AE" w:rsidRPr="00904D93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B1BCFC" w14:textId="77777777" w:rsidR="001E58AE" w:rsidRPr="00904D93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</w:tr>
      <w:tr w:rsidR="001E58AE" w:rsidRPr="00904D93" w14:paraId="670F4E63" w14:textId="77777777" w:rsidTr="004F054D">
        <w:trPr>
          <w:jc w:val="center"/>
        </w:trPr>
        <w:tc>
          <w:tcPr>
            <w:tcW w:w="949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47F699" w14:textId="77777777" w:rsidR="001E58AE" w:rsidRPr="00904D93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CC0919" w14:textId="77777777" w:rsidR="001E58AE" w:rsidRPr="00904D93" w:rsidRDefault="001E58AE" w:rsidP="001E58A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Ostale donacije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85E2CA" w14:textId="77777777" w:rsidR="001E58AE" w:rsidRPr="00904D93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5A5001" w14:textId="77777777" w:rsidR="001E58AE" w:rsidRPr="00904D93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BBEA0F" w14:textId="77777777" w:rsidR="001E58AE" w:rsidRPr="00904D93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</w:tr>
      <w:tr w:rsidR="001E58AE" w:rsidRPr="00904D93" w14:paraId="43DF689D" w14:textId="77777777" w:rsidTr="004F054D">
        <w:trPr>
          <w:jc w:val="center"/>
        </w:trPr>
        <w:tc>
          <w:tcPr>
            <w:tcW w:w="949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3F1F6E" w14:textId="77777777" w:rsidR="001E58AE" w:rsidRPr="00904D93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A59546" w14:textId="77777777" w:rsidR="001E58AE" w:rsidRPr="00904D93" w:rsidRDefault="001E58AE" w:rsidP="001E58A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Ostala sredstva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5CA839" w14:textId="77777777" w:rsidR="001E58AE" w:rsidRPr="00904D93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AE6E0C" w14:textId="77777777" w:rsidR="001E58AE" w:rsidRPr="00904D93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C085F2" w14:textId="77777777" w:rsidR="001E58AE" w:rsidRPr="00904D93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</w:tr>
      <w:tr w:rsidR="001E58AE" w:rsidRPr="00904D93" w14:paraId="197BF91D" w14:textId="77777777" w:rsidTr="004F054D">
        <w:trPr>
          <w:jc w:val="center"/>
        </w:trPr>
        <w:tc>
          <w:tcPr>
            <w:tcW w:w="949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BD1564" w14:textId="77777777" w:rsidR="001E58AE" w:rsidRPr="00904D93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2CEA8CAC" w14:textId="77777777" w:rsidR="001E58AE" w:rsidRPr="00904D93" w:rsidRDefault="001E58AE" w:rsidP="001E58A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Ukupno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D237954" w14:textId="527CA290" w:rsidR="001E58AE" w:rsidRPr="00904D93" w:rsidRDefault="003548F3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50</w:t>
            </w:r>
            <w:r w:rsidR="001E58AE" w:rsidRPr="00904D93">
              <w:rPr>
                <w:rFonts w:ascii="Arial" w:eastAsia="Calibri" w:hAnsi="Arial" w:cs="Arial"/>
                <w:sz w:val="17"/>
                <w:szCs w:val="17"/>
              </w:rPr>
              <w:t>0.000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4F25300" w14:textId="549AB3FD" w:rsidR="001E58AE" w:rsidRPr="00904D93" w:rsidRDefault="003548F3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10</w:t>
            </w:r>
            <w:r w:rsidR="001E58AE" w:rsidRPr="00904D93">
              <w:rPr>
                <w:rFonts w:ascii="Arial" w:eastAsia="Calibri" w:hAnsi="Arial" w:cs="Arial"/>
                <w:sz w:val="17"/>
                <w:szCs w:val="17"/>
              </w:rPr>
              <w:t>0.000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2F66E56B" w14:textId="7273570F" w:rsidR="001E58AE" w:rsidRPr="00904D93" w:rsidRDefault="003548F3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200.000</w:t>
            </w:r>
          </w:p>
        </w:tc>
      </w:tr>
      <w:bookmarkEnd w:id="5"/>
      <w:tr w:rsidR="001E58AE" w:rsidRPr="00CC196C" w14:paraId="7EB66D17" w14:textId="77777777" w:rsidTr="001E58AE">
        <w:trPr>
          <w:jc w:val="center"/>
        </w:trPr>
        <w:tc>
          <w:tcPr>
            <w:tcW w:w="138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B5FD6C" w14:textId="77777777" w:rsidR="001E58AE" w:rsidRPr="005E3EB6" w:rsidRDefault="001E58AE" w:rsidP="001E58A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5E3EB6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Redni broj i naziv programa (mjere) (prenosi se iz tabele A1): </w:t>
            </w:r>
          </w:p>
          <w:p w14:paraId="1AC7D155" w14:textId="38D4C3A7" w:rsidR="001E58AE" w:rsidRPr="005E3EB6" w:rsidRDefault="001E58AE" w:rsidP="001E58A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5E3EB6">
              <w:rPr>
                <w:rFonts w:ascii="Arial" w:eastAsia="Times New Roman" w:hAnsi="Arial" w:cs="Arial"/>
                <w:b/>
                <w:sz w:val="17"/>
                <w:szCs w:val="17"/>
              </w:rPr>
              <w:t>2.</w:t>
            </w:r>
            <w:r w:rsidRPr="005E3EB6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E3EB6">
              <w:rPr>
                <w:rFonts w:ascii="Arial" w:eastAsia="Times New Roman" w:hAnsi="Arial" w:cs="Arial"/>
                <w:b/>
                <w:sz w:val="17"/>
                <w:szCs w:val="17"/>
              </w:rPr>
              <w:t>Osigurati preduvjete za efikasniju realizaciju povlačenja EU-sredstava (uspostava jedinice za koordinaciju razvojnih sredstava i EU-fondova)</w:t>
            </w:r>
          </w:p>
        </w:tc>
      </w:tr>
      <w:tr w:rsidR="001E58AE" w:rsidRPr="00CC196C" w14:paraId="5D0A5DBC" w14:textId="77777777" w:rsidTr="001E58AE">
        <w:trPr>
          <w:jc w:val="center"/>
        </w:trPr>
        <w:tc>
          <w:tcPr>
            <w:tcW w:w="138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83F993" w14:textId="5D61D1D3" w:rsidR="001E58AE" w:rsidRPr="005E3EB6" w:rsidRDefault="001E58AE" w:rsidP="001E58A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5E3EB6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Naziv strateškog dokumenta, oznaka strateškog cilja, prioriteta i mjere koja je preuzeta kao program: Strategija razvoja Kantona Sarajevo 2021-2027, </w:t>
            </w:r>
            <w:proofErr w:type="spellStart"/>
            <w:r w:rsidRPr="005E3EB6">
              <w:rPr>
                <w:rFonts w:ascii="Arial" w:eastAsia="Times New Roman" w:hAnsi="Arial" w:cs="Arial"/>
                <w:b/>
                <w:sz w:val="17"/>
                <w:szCs w:val="17"/>
              </w:rPr>
              <w:t>Strateski</w:t>
            </w:r>
            <w:proofErr w:type="spellEnd"/>
            <w:r w:rsidRPr="005E3EB6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cilj 4,Prioritet 4.4, Mjera 4.4.3</w:t>
            </w:r>
          </w:p>
        </w:tc>
      </w:tr>
      <w:tr w:rsidR="001E58AE" w:rsidRPr="00CC196C" w14:paraId="6A5DB4F9" w14:textId="77777777" w:rsidTr="004F054D">
        <w:trPr>
          <w:jc w:val="center"/>
        </w:trPr>
        <w:tc>
          <w:tcPr>
            <w:tcW w:w="20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71BACD43" w14:textId="77777777" w:rsidR="001E58AE" w:rsidRPr="005E3EB6" w:rsidRDefault="001E58AE" w:rsidP="001E58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5E3EB6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  <w:p w14:paraId="2661669F" w14:textId="77777777" w:rsidR="001E58AE" w:rsidRPr="005E3EB6" w:rsidRDefault="001E58AE" w:rsidP="001E58A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01AAAF2B" w14:textId="77777777" w:rsidR="001E58AE" w:rsidRPr="005E3EB6" w:rsidRDefault="001E58AE" w:rsidP="001E58A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E3EB6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20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0C0EAA17" w14:textId="77777777" w:rsidR="001E58AE" w:rsidRPr="005E3EB6" w:rsidRDefault="001E58AE" w:rsidP="001E58A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E3EB6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299FE0F1" w14:textId="77777777" w:rsidR="001E58AE" w:rsidRPr="005E3EB6" w:rsidRDefault="001E58AE" w:rsidP="001E58A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5E3EB6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14:paraId="75854AF0" w14:textId="77777777" w:rsidR="001E58AE" w:rsidRPr="005E3EB6" w:rsidRDefault="001E58AE" w:rsidP="001E58A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E3EB6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1598E27F" w14:textId="77777777" w:rsidR="001E58AE" w:rsidRPr="005E3EB6" w:rsidRDefault="001E58AE" w:rsidP="001E58A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E3EB6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5E3EB6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2535E367" w14:textId="77777777" w:rsidR="001E58AE" w:rsidRPr="005E3EB6" w:rsidRDefault="001E58AE" w:rsidP="001E58A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E3EB6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5E3EB6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43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1F61A1EA" w14:textId="77777777" w:rsidR="001E58AE" w:rsidRPr="005E3EB6" w:rsidRDefault="001E58AE" w:rsidP="001E58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5E3EB6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Izvori i iznosi planiranih finansijskih </w:t>
            </w:r>
          </w:p>
          <w:p w14:paraId="7F8D4A06" w14:textId="4F2F8575" w:rsidR="001E58AE" w:rsidRPr="005E3EB6" w:rsidRDefault="001E58AE" w:rsidP="001E58A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E3EB6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sredstava </w:t>
            </w:r>
            <w:r w:rsidR="0047063F" w:rsidRPr="005E3EB6">
              <w:rPr>
                <w:rFonts w:ascii="Arial" w:eastAsia="Times New Roman" w:hAnsi="Arial" w:cs="Arial"/>
                <w:b/>
                <w:sz w:val="17"/>
                <w:szCs w:val="17"/>
              </w:rPr>
              <w:t>u</w:t>
            </w:r>
            <w:r w:rsidRPr="005E3EB6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KM</w:t>
            </w:r>
          </w:p>
        </w:tc>
      </w:tr>
      <w:tr w:rsidR="001E58AE" w:rsidRPr="00CC196C" w14:paraId="1DB20129" w14:textId="77777777" w:rsidTr="004F054D">
        <w:trPr>
          <w:jc w:val="center"/>
        </w:trPr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27F4AAC5" w14:textId="77777777" w:rsidR="001E58AE" w:rsidRPr="005E3EB6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70481A22" w14:textId="77777777" w:rsidR="001E58AE" w:rsidRPr="005E3EB6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20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191F9100" w14:textId="77777777" w:rsidR="001E58AE" w:rsidRPr="005E3EB6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6B0A7035" w14:textId="77777777" w:rsidR="001E58AE" w:rsidRPr="005E3EB6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0A7F9ED6" w14:textId="77777777" w:rsidR="001E58AE" w:rsidRPr="005E3EB6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5CFD3BB3" w14:textId="77777777" w:rsidR="001E58AE" w:rsidRPr="005E3EB6" w:rsidRDefault="001E58AE" w:rsidP="001E58A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E3EB6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79E83890" w14:textId="77777777" w:rsidR="001E58AE" w:rsidRPr="005E3EB6" w:rsidRDefault="001E58AE" w:rsidP="001E58A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E3EB6">
              <w:rPr>
                <w:rFonts w:ascii="Arial" w:eastAsia="Times New Roman" w:hAnsi="Arial" w:cs="Arial"/>
                <w:sz w:val="17"/>
                <w:szCs w:val="17"/>
              </w:rPr>
              <w:t>Izvori</w:t>
            </w:r>
          </w:p>
        </w:tc>
        <w:tc>
          <w:tcPr>
            <w:tcW w:w="1091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5CCED3C9" w14:textId="7B054BD7" w:rsidR="001E58AE" w:rsidRPr="005E3EB6" w:rsidRDefault="001E58AE" w:rsidP="001E58A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E3EB6">
              <w:rPr>
                <w:rFonts w:ascii="Arial" w:hAnsi="Arial" w:cs="Arial"/>
                <w:sz w:val="17"/>
                <w:szCs w:val="17"/>
              </w:rPr>
              <w:t>202</w:t>
            </w:r>
            <w:r w:rsidR="00D93C38" w:rsidRPr="005E3EB6"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1062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059FC062" w14:textId="21DC0BCC" w:rsidR="001E58AE" w:rsidRPr="005E3EB6" w:rsidRDefault="001E58AE" w:rsidP="001E58A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E3EB6">
              <w:rPr>
                <w:rFonts w:ascii="Arial" w:hAnsi="Arial" w:cs="Arial"/>
                <w:sz w:val="17"/>
                <w:szCs w:val="17"/>
              </w:rPr>
              <w:t>202</w:t>
            </w:r>
            <w:r w:rsidR="00D93C38" w:rsidRPr="005E3EB6"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1068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5CA41477" w14:textId="28EDF2C6" w:rsidR="001E58AE" w:rsidRPr="005E3EB6" w:rsidRDefault="001E58AE" w:rsidP="001E58A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E3EB6">
              <w:rPr>
                <w:rFonts w:ascii="Arial" w:hAnsi="Arial" w:cs="Arial"/>
                <w:sz w:val="17"/>
                <w:szCs w:val="17"/>
              </w:rPr>
              <w:t>202</w:t>
            </w:r>
            <w:r w:rsidR="00D93C38" w:rsidRPr="005E3EB6">
              <w:rPr>
                <w:rFonts w:ascii="Arial" w:hAnsi="Arial" w:cs="Arial"/>
                <w:sz w:val="17"/>
                <w:szCs w:val="17"/>
              </w:rPr>
              <w:t>9</w:t>
            </w:r>
          </w:p>
        </w:tc>
      </w:tr>
      <w:tr w:rsidR="001E58AE" w:rsidRPr="00CC196C" w14:paraId="58B43FC8" w14:textId="77777777" w:rsidTr="004F054D">
        <w:trPr>
          <w:jc w:val="center"/>
        </w:trPr>
        <w:tc>
          <w:tcPr>
            <w:tcW w:w="20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E332E6" w14:textId="4394B106" w:rsidR="001E58AE" w:rsidRPr="005E3EB6" w:rsidRDefault="001E58AE" w:rsidP="001E58AE">
            <w:pPr>
              <w:spacing w:after="0" w:line="240" w:lineRule="auto"/>
              <w:rPr>
                <w:rFonts w:ascii="Arial" w:hAnsi="Arial" w:cs="Arial"/>
                <w:color w:val="EE0000"/>
                <w:sz w:val="17"/>
                <w:szCs w:val="17"/>
              </w:rPr>
            </w:pPr>
            <w:r w:rsidRPr="005E3EB6">
              <w:rPr>
                <w:rFonts w:ascii="Arial" w:eastAsia="Times New Roman" w:hAnsi="Arial" w:cs="Arial"/>
                <w:sz w:val="17"/>
                <w:szCs w:val="17"/>
              </w:rPr>
              <w:t>2.1.</w:t>
            </w:r>
            <w:r w:rsidRPr="005E3EB6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E3EB6">
              <w:rPr>
                <w:rFonts w:ascii="Arial" w:eastAsia="Times New Roman" w:hAnsi="Arial" w:cs="Arial"/>
                <w:sz w:val="17"/>
                <w:szCs w:val="17"/>
              </w:rPr>
              <w:t>Olimpijski prsten Sarajeva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247374" w14:textId="558F6930" w:rsidR="001E58AE" w:rsidRPr="005E3EB6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5E3EB6">
              <w:rPr>
                <w:rFonts w:ascii="Arial" w:eastAsia="Calibri" w:hAnsi="Arial" w:cs="Arial"/>
                <w:sz w:val="17"/>
                <w:szCs w:val="17"/>
              </w:rPr>
              <w:t>202</w:t>
            </w:r>
            <w:r w:rsidR="00CC196C" w:rsidRPr="005E3EB6">
              <w:rPr>
                <w:rFonts w:ascii="Arial" w:eastAsia="Calibri" w:hAnsi="Arial" w:cs="Arial"/>
                <w:sz w:val="17"/>
                <w:szCs w:val="17"/>
              </w:rPr>
              <w:t>7</w:t>
            </w:r>
            <w:r w:rsidRPr="005E3EB6">
              <w:rPr>
                <w:rFonts w:ascii="Arial" w:eastAsia="Calibri" w:hAnsi="Arial" w:cs="Arial"/>
                <w:sz w:val="17"/>
                <w:szCs w:val="17"/>
              </w:rPr>
              <w:t>-202</w:t>
            </w:r>
            <w:r w:rsidR="00CC196C" w:rsidRPr="005E3EB6">
              <w:rPr>
                <w:rFonts w:ascii="Arial" w:eastAsia="Calibri" w:hAnsi="Arial" w:cs="Arial"/>
                <w:sz w:val="17"/>
                <w:szCs w:val="17"/>
              </w:rPr>
              <w:t>9</w:t>
            </w:r>
          </w:p>
        </w:tc>
        <w:tc>
          <w:tcPr>
            <w:tcW w:w="20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6DF113" w14:textId="68BA7A08" w:rsidR="001E58AE" w:rsidRPr="005E3EB6" w:rsidRDefault="00670913" w:rsidP="001E58AE">
            <w:pPr>
              <w:spacing w:after="0" w:line="240" w:lineRule="auto"/>
              <w:ind w:left="72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5E3EB6">
              <w:rPr>
                <w:rFonts w:ascii="Arial" w:hAnsi="Arial" w:cs="Arial"/>
                <w:sz w:val="17"/>
                <w:szCs w:val="17"/>
              </w:rPr>
              <w:t xml:space="preserve">Unapređenje sistema upravljanja održivog razvoja </w:t>
            </w:r>
            <w:proofErr w:type="spellStart"/>
            <w:r w:rsidRPr="005E3EB6">
              <w:rPr>
                <w:rFonts w:ascii="Arial" w:hAnsi="Arial" w:cs="Arial"/>
                <w:sz w:val="17"/>
                <w:szCs w:val="17"/>
              </w:rPr>
              <w:t>vanurbanih</w:t>
            </w:r>
            <w:proofErr w:type="spellEnd"/>
            <w:r w:rsidRPr="005E3EB6">
              <w:rPr>
                <w:rFonts w:ascii="Arial" w:hAnsi="Arial" w:cs="Arial"/>
                <w:sz w:val="17"/>
                <w:szCs w:val="17"/>
              </w:rPr>
              <w:t xml:space="preserve"> područja u Kantonu Sarajevo u oblastima turizma, </w:t>
            </w:r>
            <w:proofErr w:type="spellStart"/>
            <w:r w:rsidRPr="005E3EB6">
              <w:rPr>
                <w:rFonts w:ascii="Arial" w:hAnsi="Arial" w:cs="Arial"/>
                <w:sz w:val="17"/>
                <w:szCs w:val="17"/>
              </w:rPr>
              <w:t>enogastrologije</w:t>
            </w:r>
            <w:proofErr w:type="spellEnd"/>
            <w:r w:rsidRPr="005E3EB6">
              <w:rPr>
                <w:rFonts w:ascii="Arial" w:hAnsi="Arial" w:cs="Arial"/>
                <w:sz w:val="17"/>
                <w:szCs w:val="17"/>
              </w:rPr>
              <w:t>, sporta i rekreacije i privrednih djelatnosti, primjenom savremenih metodologija i strategija koje će omogućiti projektno apliciranje prema fondovima Evropske Unije</w:t>
            </w: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A70FB6" w14:textId="77777777" w:rsidR="00573889" w:rsidRPr="005E3EB6" w:rsidRDefault="00573889" w:rsidP="00573889">
            <w:pPr>
              <w:spacing w:after="0" w:line="240" w:lineRule="auto"/>
              <w:rPr>
                <w:rFonts w:ascii="Arial" w:eastAsia="Calibri" w:hAnsi="Arial" w:cs="Arial"/>
                <w:sz w:val="17"/>
                <w:szCs w:val="17"/>
              </w:rPr>
            </w:pPr>
            <w:r w:rsidRPr="005E3EB6">
              <w:rPr>
                <w:rFonts w:ascii="Arial" w:eastAsia="Calibri" w:hAnsi="Arial" w:cs="Arial"/>
                <w:sz w:val="17"/>
                <w:szCs w:val="17"/>
              </w:rPr>
              <w:t xml:space="preserve">Sektor za prostorno planiranje i zaštitu okoliša, Sektor za detaljnu plansku dokumentaciju i tehničku pripremu, </w:t>
            </w:r>
          </w:p>
          <w:p w14:paraId="0A126EFF" w14:textId="77777777" w:rsidR="00573889" w:rsidRPr="005E3EB6" w:rsidRDefault="00573889" w:rsidP="00573889">
            <w:pPr>
              <w:spacing w:after="0" w:line="240" w:lineRule="auto"/>
              <w:rPr>
                <w:rFonts w:ascii="Arial" w:eastAsia="Calibri" w:hAnsi="Arial" w:cs="Arial"/>
                <w:sz w:val="17"/>
                <w:szCs w:val="17"/>
              </w:rPr>
            </w:pPr>
            <w:r w:rsidRPr="005E3EB6">
              <w:rPr>
                <w:rFonts w:ascii="Arial" w:eastAsia="Calibri" w:hAnsi="Arial" w:cs="Arial"/>
                <w:sz w:val="17"/>
                <w:szCs w:val="17"/>
              </w:rPr>
              <w:t xml:space="preserve">Sektor za infrastrukturu, Sektor za planiranje društveno ekonomskog i strateškog razvoja, </w:t>
            </w:r>
          </w:p>
          <w:p w14:paraId="70C627C3" w14:textId="0038D0C2" w:rsidR="001E58AE" w:rsidRPr="005E3EB6" w:rsidRDefault="00573889" w:rsidP="00573889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5E3EB6">
              <w:rPr>
                <w:rFonts w:ascii="Arial" w:eastAsia="Calibri" w:hAnsi="Arial" w:cs="Arial"/>
                <w:sz w:val="17"/>
                <w:szCs w:val="17"/>
              </w:rPr>
              <w:t xml:space="preserve">Sektor za GIS, Sektor za pravne i </w:t>
            </w:r>
            <w:proofErr w:type="spellStart"/>
            <w:r w:rsidRPr="005E3EB6">
              <w:rPr>
                <w:rFonts w:ascii="Arial" w:eastAsia="Calibri" w:hAnsi="Arial" w:cs="Arial"/>
                <w:sz w:val="17"/>
                <w:szCs w:val="17"/>
              </w:rPr>
              <w:t>rač</w:t>
            </w:r>
            <w:proofErr w:type="spellEnd"/>
            <w:r w:rsidRPr="005E3EB6">
              <w:rPr>
                <w:rFonts w:ascii="Arial" w:eastAsia="Calibri" w:hAnsi="Arial" w:cs="Arial"/>
                <w:sz w:val="17"/>
                <w:szCs w:val="17"/>
              </w:rPr>
              <w:t xml:space="preserve"> poslove</w:t>
            </w:r>
          </w:p>
        </w:tc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CF05714" w14:textId="19937237" w:rsidR="001E58AE" w:rsidRPr="005E3EB6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5E3EB6">
              <w:rPr>
                <w:rFonts w:ascii="Arial" w:eastAsia="Calibri" w:hAnsi="Arial" w:cs="Arial"/>
                <w:sz w:val="17"/>
                <w:szCs w:val="17"/>
              </w:rPr>
              <w:t xml:space="preserve">Upisati K/I/O i broj u PJI 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89175FB" w14:textId="77777777" w:rsidR="001E58AE" w:rsidRPr="005E3EB6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  <w:p w14:paraId="0F67FB66" w14:textId="77777777" w:rsidR="001E58AE" w:rsidRPr="005E3EB6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  <w:p w14:paraId="23242A09" w14:textId="77777777" w:rsidR="001E58AE" w:rsidRPr="005E3EB6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  <w:p w14:paraId="3D6D54AA" w14:textId="77777777" w:rsidR="001E58AE" w:rsidRPr="005E3EB6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  <w:p w14:paraId="2B498231" w14:textId="2655DCD8" w:rsidR="001E58AE" w:rsidRPr="005E3EB6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5E3EB6">
              <w:rPr>
                <w:rFonts w:ascii="Arial" w:eastAsia="Calibri" w:hAnsi="Arial" w:cs="Arial"/>
                <w:sz w:val="17"/>
                <w:szCs w:val="17"/>
              </w:rPr>
              <w:t>Da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14693E" w14:textId="77777777" w:rsidR="001E58AE" w:rsidRPr="005E3EB6" w:rsidRDefault="001E58AE" w:rsidP="001E58A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5E3EB6">
              <w:rPr>
                <w:rFonts w:ascii="Arial" w:eastAsia="Times New Roman" w:hAnsi="Arial" w:cs="Arial"/>
                <w:b/>
                <w:sz w:val="17"/>
                <w:szCs w:val="17"/>
              </w:rPr>
              <w:t>Budžetska sredstva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164864" w14:textId="064FB108" w:rsidR="001E58AE" w:rsidRPr="005E3EB6" w:rsidRDefault="007C7FDB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220.000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E3E823" w14:textId="580F6DD5" w:rsidR="001E58AE" w:rsidRPr="005E3EB6" w:rsidRDefault="007C7FDB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220.000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4D6F50" w14:textId="7DAA53CB" w:rsidR="001E58AE" w:rsidRPr="005E3EB6" w:rsidRDefault="007C7FDB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220.000</w:t>
            </w:r>
          </w:p>
        </w:tc>
      </w:tr>
      <w:tr w:rsidR="001E58AE" w:rsidRPr="00CC196C" w14:paraId="76F3F34A" w14:textId="77777777" w:rsidTr="004F054D">
        <w:trPr>
          <w:jc w:val="center"/>
        </w:trPr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FFAEE8" w14:textId="77777777" w:rsidR="001E58AE" w:rsidRPr="005E3EB6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CE5A631" w14:textId="77777777" w:rsidR="001E58AE" w:rsidRPr="005E3EB6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20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256A35" w14:textId="77777777" w:rsidR="001E58AE" w:rsidRPr="005E3EB6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686D3C" w14:textId="77777777" w:rsidR="001E58AE" w:rsidRPr="005E3EB6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8338BEA" w14:textId="77777777" w:rsidR="001E58AE" w:rsidRPr="005E3EB6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C8B3FE3" w14:textId="77777777" w:rsidR="001E58AE" w:rsidRPr="005E3EB6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1EC3ED" w14:textId="77777777" w:rsidR="001E58AE" w:rsidRPr="005E3EB6" w:rsidRDefault="001E58AE" w:rsidP="001E58A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5E3EB6">
              <w:rPr>
                <w:rFonts w:ascii="Arial" w:eastAsia="Times New Roman" w:hAnsi="Arial" w:cs="Arial"/>
                <w:b/>
                <w:sz w:val="17"/>
                <w:szCs w:val="17"/>
              </w:rPr>
              <w:t>Kreditna sredstva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4F3A7B" w14:textId="77777777" w:rsidR="001E58AE" w:rsidRPr="005E3EB6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83634B" w14:textId="77777777" w:rsidR="001E58AE" w:rsidRPr="005E3EB6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84E939" w14:textId="77777777" w:rsidR="001E58AE" w:rsidRPr="005E3EB6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</w:tr>
      <w:tr w:rsidR="001E58AE" w:rsidRPr="00CC196C" w14:paraId="5A17CDFC" w14:textId="77777777" w:rsidTr="004F054D">
        <w:trPr>
          <w:jc w:val="center"/>
        </w:trPr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C957F2" w14:textId="77777777" w:rsidR="001E58AE" w:rsidRPr="005E3EB6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23F8E58" w14:textId="77777777" w:rsidR="001E58AE" w:rsidRPr="005E3EB6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20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449EFB" w14:textId="77777777" w:rsidR="001E58AE" w:rsidRPr="005E3EB6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93FB4B" w14:textId="77777777" w:rsidR="001E58AE" w:rsidRPr="005E3EB6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21C4CAE" w14:textId="77777777" w:rsidR="001E58AE" w:rsidRPr="005E3EB6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2B68048" w14:textId="77777777" w:rsidR="001E58AE" w:rsidRPr="005E3EB6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643887" w14:textId="77777777" w:rsidR="001E58AE" w:rsidRPr="005E3EB6" w:rsidRDefault="001E58AE" w:rsidP="001E58A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5E3EB6">
              <w:rPr>
                <w:rFonts w:ascii="Arial" w:eastAsia="Times New Roman" w:hAnsi="Arial" w:cs="Arial"/>
                <w:b/>
                <w:sz w:val="17"/>
                <w:szCs w:val="17"/>
              </w:rPr>
              <w:t>Sredstva EU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D95BE0" w14:textId="77777777" w:rsidR="001E58AE" w:rsidRPr="005E3EB6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A66922" w14:textId="77777777" w:rsidR="001E58AE" w:rsidRPr="005E3EB6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1BFF23" w14:textId="77777777" w:rsidR="001E58AE" w:rsidRPr="005E3EB6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</w:tr>
      <w:tr w:rsidR="001E58AE" w:rsidRPr="00CC196C" w14:paraId="5447F149" w14:textId="77777777" w:rsidTr="004F054D">
        <w:trPr>
          <w:jc w:val="center"/>
        </w:trPr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462884" w14:textId="77777777" w:rsidR="001E58AE" w:rsidRPr="005E3EB6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48D4657" w14:textId="77777777" w:rsidR="001E58AE" w:rsidRPr="005E3EB6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20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D05124" w14:textId="77777777" w:rsidR="001E58AE" w:rsidRPr="005E3EB6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C5D49B" w14:textId="77777777" w:rsidR="001E58AE" w:rsidRPr="005E3EB6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47A01F8" w14:textId="77777777" w:rsidR="001E58AE" w:rsidRPr="005E3EB6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7AA61C1" w14:textId="77777777" w:rsidR="001E58AE" w:rsidRPr="005E3EB6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752114" w14:textId="77777777" w:rsidR="001E58AE" w:rsidRPr="005E3EB6" w:rsidRDefault="001E58AE" w:rsidP="001E58A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5E3EB6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Ostale </w:t>
            </w:r>
          </w:p>
          <w:p w14:paraId="3E82A853" w14:textId="77777777" w:rsidR="001E58AE" w:rsidRPr="005E3EB6" w:rsidRDefault="001E58AE" w:rsidP="001E58A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5E3EB6">
              <w:rPr>
                <w:rFonts w:ascii="Arial" w:eastAsia="Times New Roman" w:hAnsi="Arial" w:cs="Arial"/>
                <w:b/>
                <w:sz w:val="17"/>
                <w:szCs w:val="17"/>
              </w:rPr>
              <w:t>donacije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804A80" w14:textId="07FC717F" w:rsidR="001E58AE" w:rsidRPr="005E3EB6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B6DBE1" w14:textId="77777777" w:rsidR="001E58AE" w:rsidRPr="005E3EB6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1E163D" w14:textId="77777777" w:rsidR="001E58AE" w:rsidRPr="005E3EB6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</w:tr>
      <w:tr w:rsidR="001E58AE" w:rsidRPr="00CC196C" w14:paraId="5E1212FB" w14:textId="77777777" w:rsidTr="004F054D">
        <w:trPr>
          <w:jc w:val="center"/>
        </w:trPr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00502A" w14:textId="77777777" w:rsidR="001E58AE" w:rsidRPr="005E3EB6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2104283" w14:textId="77777777" w:rsidR="001E58AE" w:rsidRPr="005E3EB6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20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D45A9C" w14:textId="77777777" w:rsidR="001E58AE" w:rsidRPr="005E3EB6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A4BCEF" w14:textId="77777777" w:rsidR="001E58AE" w:rsidRPr="005E3EB6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7F0E163" w14:textId="77777777" w:rsidR="001E58AE" w:rsidRPr="005E3EB6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F034E29" w14:textId="77777777" w:rsidR="001E58AE" w:rsidRPr="005E3EB6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DA4168" w14:textId="77777777" w:rsidR="001E58AE" w:rsidRPr="005E3EB6" w:rsidRDefault="001E58AE" w:rsidP="001E58A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5E3EB6">
              <w:rPr>
                <w:rFonts w:ascii="Arial" w:eastAsia="Times New Roman" w:hAnsi="Arial" w:cs="Arial"/>
                <w:b/>
                <w:sz w:val="17"/>
                <w:szCs w:val="17"/>
              </w:rPr>
              <w:t>Ostala sredstva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0BE356" w14:textId="77777777" w:rsidR="001E58AE" w:rsidRPr="005E3EB6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1D28B1" w14:textId="77777777" w:rsidR="001E58AE" w:rsidRPr="005E3EB6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AEEEF4" w14:textId="77777777" w:rsidR="001E58AE" w:rsidRPr="005E3EB6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</w:tr>
      <w:tr w:rsidR="001E58AE" w:rsidRPr="00CC196C" w14:paraId="0BC3A6FA" w14:textId="77777777" w:rsidTr="004F054D">
        <w:trPr>
          <w:jc w:val="center"/>
        </w:trPr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6F0943" w14:textId="77777777" w:rsidR="001E58AE" w:rsidRPr="005E3EB6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CC346A1" w14:textId="77777777" w:rsidR="001E58AE" w:rsidRPr="005E3EB6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20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794890" w14:textId="77777777" w:rsidR="001E58AE" w:rsidRPr="005E3EB6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E16705" w14:textId="77777777" w:rsidR="001E58AE" w:rsidRPr="005E3EB6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73A1931" w14:textId="77777777" w:rsidR="001E58AE" w:rsidRPr="005E3EB6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AE50F44" w14:textId="77777777" w:rsidR="001E58AE" w:rsidRPr="005E3EB6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208792D3" w14:textId="77777777" w:rsidR="001E58AE" w:rsidRPr="005E3EB6" w:rsidRDefault="001E58AE" w:rsidP="001E58A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5E3EB6">
              <w:rPr>
                <w:rFonts w:ascii="Arial" w:eastAsia="Times New Roman" w:hAnsi="Arial" w:cs="Arial"/>
                <w:b/>
                <w:sz w:val="17"/>
                <w:szCs w:val="17"/>
              </w:rPr>
              <w:t>Ukupno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C186A71" w14:textId="6E4BFE05" w:rsidR="001E58AE" w:rsidRPr="005E3EB6" w:rsidRDefault="007C7FDB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220.000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FB836F6" w14:textId="2072CFA8" w:rsidR="001E58AE" w:rsidRPr="005E3EB6" w:rsidRDefault="007C7FDB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220.000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92140E6" w14:textId="5CCF9134" w:rsidR="001E58AE" w:rsidRPr="005E3EB6" w:rsidRDefault="007C7FDB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220.000</w:t>
            </w:r>
          </w:p>
        </w:tc>
      </w:tr>
      <w:tr w:rsidR="001E58AE" w:rsidRPr="00CC196C" w14:paraId="71E5BFF8" w14:textId="77777777" w:rsidTr="004F054D">
        <w:trPr>
          <w:jc w:val="center"/>
        </w:trPr>
        <w:tc>
          <w:tcPr>
            <w:tcW w:w="949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576FDA" w14:textId="5FD2C0A8" w:rsidR="001E58AE" w:rsidRPr="005E3EB6" w:rsidRDefault="001E58AE" w:rsidP="001E58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5E3EB6"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2.</w:t>
            </w:r>
          </w:p>
          <w:p w14:paraId="496AD1D1" w14:textId="77777777" w:rsidR="001E58AE" w:rsidRPr="005E3EB6" w:rsidRDefault="001E58AE" w:rsidP="001E58A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000DAD" w14:textId="77777777" w:rsidR="001E58AE" w:rsidRPr="005E3EB6" w:rsidRDefault="001E58AE" w:rsidP="001E58A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5E3EB6">
              <w:rPr>
                <w:rFonts w:ascii="Arial" w:eastAsia="Times New Roman" w:hAnsi="Arial" w:cs="Arial"/>
                <w:b/>
                <w:sz w:val="17"/>
                <w:szCs w:val="17"/>
              </w:rPr>
              <w:t>Budžetska sredstva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197C03" w14:textId="60F82214" w:rsidR="001E58AE" w:rsidRPr="007C0465" w:rsidRDefault="007C7FDB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7C0465">
              <w:rPr>
                <w:rFonts w:ascii="Arial" w:eastAsia="Calibri" w:hAnsi="Arial" w:cs="Arial"/>
                <w:sz w:val="17"/>
                <w:szCs w:val="17"/>
              </w:rPr>
              <w:t>220.000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B77AF3" w14:textId="0817D2C5" w:rsidR="001E58AE" w:rsidRPr="007C0465" w:rsidRDefault="007C7FDB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7C0465">
              <w:rPr>
                <w:rFonts w:ascii="Arial" w:eastAsia="Calibri" w:hAnsi="Arial" w:cs="Arial"/>
                <w:sz w:val="17"/>
                <w:szCs w:val="17"/>
              </w:rPr>
              <w:t>220.000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F4797E" w14:textId="0A19C114" w:rsidR="001E58AE" w:rsidRPr="007C0465" w:rsidRDefault="007C7FDB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7C0465">
              <w:rPr>
                <w:rFonts w:ascii="Arial" w:eastAsia="Calibri" w:hAnsi="Arial" w:cs="Arial"/>
                <w:sz w:val="17"/>
                <w:szCs w:val="17"/>
              </w:rPr>
              <w:t>220.000</w:t>
            </w:r>
          </w:p>
        </w:tc>
      </w:tr>
      <w:tr w:rsidR="001E58AE" w:rsidRPr="00CC196C" w14:paraId="3B1D6264" w14:textId="77777777" w:rsidTr="004F054D">
        <w:trPr>
          <w:jc w:val="center"/>
        </w:trPr>
        <w:tc>
          <w:tcPr>
            <w:tcW w:w="949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028E33" w14:textId="77777777" w:rsidR="001E58AE" w:rsidRPr="005E3EB6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15ECCD" w14:textId="77777777" w:rsidR="001E58AE" w:rsidRPr="005E3EB6" w:rsidRDefault="001E58AE" w:rsidP="001E58A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5E3EB6">
              <w:rPr>
                <w:rFonts w:ascii="Arial" w:eastAsia="Times New Roman" w:hAnsi="Arial" w:cs="Arial"/>
                <w:b/>
                <w:sz w:val="17"/>
                <w:szCs w:val="17"/>
              </w:rPr>
              <w:t>Kreditna sredstva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2A701B" w14:textId="77777777" w:rsidR="001E58AE" w:rsidRPr="005E3EB6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1B8A8F" w14:textId="77777777" w:rsidR="001E58AE" w:rsidRPr="005E3EB6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9F661D" w14:textId="77777777" w:rsidR="001E58AE" w:rsidRPr="005E3EB6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</w:tr>
      <w:tr w:rsidR="001E58AE" w:rsidRPr="00CC196C" w14:paraId="71F567F2" w14:textId="77777777" w:rsidTr="004F054D">
        <w:trPr>
          <w:jc w:val="center"/>
        </w:trPr>
        <w:tc>
          <w:tcPr>
            <w:tcW w:w="949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5479D5" w14:textId="77777777" w:rsidR="001E58AE" w:rsidRPr="005E3EB6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D2C29C" w14:textId="77777777" w:rsidR="001E58AE" w:rsidRPr="005E3EB6" w:rsidRDefault="001E58AE" w:rsidP="001E58A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5E3EB6">
              <w:rPr>
                <w:rFonts w:ascii="Arial" w:eastAsia="Times New Roman" w:hAnsi="Arial" w:cs="Arial"/>
                <w:b/>
                <w:sz w:val="17"/>
                <w:szCs w:val="17"/>
              </w:rPr>
              <w:t>Sredstva EU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80B99B" w14:textId="77777777" w:rsidR="001E58AE" w:rsidRPr="005E3EB6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5D4E78" w14:textId="77777777" w:rsidR="001E58AE" w:rsidRPr="005E3EB6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981F4C" w14:textId="77777777" w:rsidR="001E58AE" w:rsidRPr="005E3EB6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</w:tr>
      <w:tr w:rsidR="001E58AE" w:rsidRPr="00CC196C" w14:paraId="7754B89D" w14:textId="77777777" w:rsidTr="004F054D">
        <w:trPr>
          <w:jc w:val="center"/>
        </w:trPr>
        <w:tc>
          <w:tcPr>
            <w:tcW w:w="949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A197BC" w14:textId="77777777" w:rsidR="001E58AE" w:rsidRPr="005E3EB6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470BFF" w14:textId="77777777" w:rsidR="001E58AE" w:rsidRPr="005E3EB6" w:rsidRDefault="001E58AE" w:rsidP="001E58A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5E3EB6">
              <w:rPr>
                <w:rFonts w:ascii="Arial" w:eastAsia="Times New Roman" w:hAnsi="Arial" w:cs="Arial"/>
                <w:b/>
                <w:sz w:val="17"/>
                <w:szCs w:val="17"/>
              </w:rPr>
              <w:t>Ostale donacije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A4037C" w14:textId="77777777" w:rsidR="001E58AE" w:rsidRPr="005E3EB6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26A1AE" w14:textId="77777777" w:rsidR="001E58AE" w:rsidRPr="005E3EB6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159729" w14:textId="77777777" w:rsidR="001E58AE" w:rsidRPr="005E3EB6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</w:tr>
      <w:tr w:rsidR="001E58AE" w:rsidRPr="00CC196C" w14:paraId="30DD4756" w14:textId="77777777" w:rsidTr="004F054D">
        <w:trPr>
          <w:jc w:val="center"/>
        </w:trPr>
        <w:tc>
          <w:tcPr>
            <w:tcW w:w="949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3B4C22" w14:textId="77777777" w:rsidR="001E58AE" w:rsidRPr="005E3EB6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E479CF" w14:textId="77777777" w:rsidR="001E58AE" w:rsidRPr="005E3EB6" w:rsidRDefault="001E58AE" w:rsidP="001E58A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5E3EB6">
              <w:rPr>
                <w:rFonts w:ascii="Arial" w:eastAsia="Times New Roman" w:hAnsi="Arial" w:cs="Arial"/>
                <w:b/>
                <w:sz w:val="17"/>
                <w:szCs w:val="17"/>
              </w:rPr>
              <w:t>Ostala sredstva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21E2A7" w14:textId="77777777" w:rsidR="001E58AE" w:rsidRPr="005E3EB6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00DC15" w14:textId="77777777" w:rsidR="001E58AE" w:rsidRPr="005E3EB6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081367" w14:textId="77777777" w:rsidR="001E58AE" w:rsidRPr="005E3EB6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</w:tr>
      <w:tr w:rsidR="001E58AE" w:rsidRPr="00CC196C" w14:paraId="67E66E22" w14:textId="77777777" w:rsidTr="004F054D">
        <w:trPr>
          <w:trHeight w:val="276"/>
          <w:jc w:val="center"/>
        </w:trPr>
        <w:tc>
          <w:tcPr>
            <w:tcW w:w="949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067DD1" w14:textId="77777777" w:rsidR="001E58AE" w:rsidRPr="005E3EB6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8159104" w14:textId="77777777" w:rsidR="001E58AE" w:rsidRPr="005E3EB6" w:rsidRDefault="001E58AE" w:rsidP="001E58A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5E3EB6">
              <w:rPr>
                <w:rFonts w:ascii="Arial" w:eastAsia="Times New Roman" w:hAnsi="Arial" w:cs="Arial"/>
                <w:b/>
                <w:sz w:val="17"/>
                <w:szCs w:val="17"/>
              </w:rPr>
              <w:t>Ukupno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E693B57" w14:textId="7542EB38" w:rsidR="001E58AE" w:rsidRPr="005E3EB6" w:rsidRDefault="007C7FDB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220.000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616603B" w14:textId="5EBCF36C" w:rsidR="001E58AE" w:rsidRPr="005E3EB6" w:rsidRDefault="007C7FDB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220.000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376995E" w14:textId="18ADD03F" w:rsidR="001E58AE" w:rsidRPr="005E3EB6" w:rsidRDefault="007C7FDB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220.000</w:t>
            </w:r>
          </w:p>
        </w:tc>
      </w:tr>
      <w:tr w:rsidR="001E58AE" w:rsidRPr="00904D93" w14:paraId="19CD411F" w14:textId="77777777" w:rsidTr="001E58AE">
        <w:trPr>
          <w:jc w:val="center"/>
        </w:trPr>
        <w:tc>
          <w:tcPr>
            <w:tcW w:w="138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28D304" w14:textId="77777777" w:rsidR="001E58AE" w:rsidRPr="00904D93" w:rsidRDefault="001E58AE" w:rsidP="001E58A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Redni broj i naziv programa (mjere) (prenosi se iz tabele A1): </w:t>
            </w:r>
          </w:p>
          <w:p w14:paraId="25E52E00" w14:textId="35D8341C" w:rsidR="001E58AE" w:rsidRPr="00904D93" w:rsidRDefault="001E58AE" w:rsidP="001E58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3. Izrada planskih i strateških dokumenata</w:t>
            </w:r>
          </w:p>
          <w:p w14:paraId="64227AC8" w14:textId="29446AFE" w:rsidR="001E58AE" w:rsidRPr="00904D93" w:rsidRDefault="001E58AE" w:rsidP="001E58A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58AE" w:rsidRPr="00904D93" w14:paraId="4EAAF9D2" w14:textId="77777777" w:rsidTr="001E58AE">
        <w:trPr>
          <w:jc w:val="center"/>
        </w:trPr>
        <w:tc>
          <w:tcPr>
            <w:tcW w:w="138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47FC67" w14:textId="72829206" w:rsidR="001E58AE" w:rsidRPr="00904D93" w:rsidRDefault="001E58AE" w:rsidP="001E58A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  /</w:t>
            </w:r>
          </w:p>
        </w:tc>
      </w:tr>
      <w:tr w:rsidR="001E58AE" w:rsidRPr="00904D93" w14:paraId="236C17ED" w14:textId="77777777" w:rsidTr="004F054D">
        <w:trPr>
          <w:jc w:val="center"/>
        </w:trPr>
        <w:tc>
          <w:tcPr>
            <w:tcW w:w="20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103ED79E" w14:textId="77777777" w:rsidR="001E58AE" w:rsidRPr="00904D93" w:rsidRDefault="001E58AE" w:rsidP="001E58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  <w:p w14:paraId="55E27235" w14:textId="77777777" w:rsidR="001E58AE" w:rsidRPr="00904D93" w:rsidRDefault="001E58AE" w:rsidP="001E58A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6B4442BA" w14:textId="77777777" w:rsidR="001E58AE" w:rsidRPr="00904D93" w:rsidRDefault="001E58AE" w:rsidP="001E58A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lastRenderedPageBreak/>
              <w:t xml:space="preserve">Rok izvršenja </w:t>
            </w:r>
          </w:p>
        </w:tc>
        <w:tc>
          <w:tcPr>
            <w:tcW w:w="20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34C0D3DB" w14:textId="77777777" w:rsidR="001E58AE" w:rsidRPr="00904D93" w:rsidRDefault="001E58AE" w:rsidP="001E58A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648C3CD1" w14:textId="77777777" w:rsidR="001E58AE" w:rsidRPr="00904D93" w:rsidRDefault="001E58AE" w:rsidP="001E58A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14:paraId="730609F8" w14:textId="77777777" w:rsidR="001E58AE" w:rsidRPr="00904D93" w:rsidRDefault="001E58AE" w:rsidP="001E58A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i/>
                <w:sz w:val="17"/>
                <w:szCs w:val="17"/>
              </w:rPr>
              <w:lastRenderedPageBreak/>
              <w:t>(najmanji organizacioni dio)</w:t>
            </w:r>
          </w:p>
        </w:tc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49B96C73" w14:textId="77777777" w:rsidR="001E58AE" w:rsidRPr="00904D93" w:rsidRDefault="001E58AE" w:rsidP="001E58A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lastRenderedPageBreak/>
              <w:t>PJI</w:t>
            </w:r>
            <w:r w:rsidRPr="00904D93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69824D45" w14:textId="77777777" w:rsidR="001E58AE" w:rsidRPr="00904D93" w:rsidRDefault="001E58AE" w:rsidP="001E58A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904D93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43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46DB3392" w14:textId="77777777" w:rsidR="001E58AE" w:rsidRPr="00904D93" w:rsidRDefault="001E58AE" w:rsidP="001E58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Izvori i iznosi planiranih finansijskih </w:t>
            </w:r>
          </w:p>
          <w:p w14:paraId="62564A45" w14:textId="6B1F8C03" w:rsidR="001E58AE" w:rsidRPr="00904D93" w:rsidRDefault="001E58AE" w:rsidP="001E58A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sredstava u KM</w:t>
            </w:r>
          </w:p>
        </w:tc>
      </w:tr>
      <w:tr w:rsidR="001E58AE" w:rsidRPr="00904D93" w14:paraId="10B4BBE2" w14:textId="77777777" w:rsidTr="004F054D">
        <w:trPr>
          <w:jc w:val="center"/>
        </w:trPr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04DEB74B" w14:textId="77777777" w:rsidR="001E58AE" w:rsidRPr="00904D93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6F2A63B4" w14:textId="77777777" w:rsidR="001E58AE" w:rsidRPr="00904D93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20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483FD7B7" w14:textId="77777777" w:rsidR="001E58AE" w:rsidRPr="00904D93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544373E7" w14:textId="77777777" w:rsidR="001E58AE" w:rsidRPr="00904D93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3AC23864" w14:textId="77777777" w:rsidR="001E58AE" w:rsidRPr="00904D93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47FA1524" w14:textId="77777777" w:rsidR="001E58AE" w:rsidRPr="00904D93" w:rsidRDefault="001E58AE" w:rsidP="001E58A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6009E47C" w14:textId="77777777" w:rsidR="001E58AE" w:rsidRPr="00904D93" w:rsidRDefault="001E58AE" w:rsidP="001E58A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sz w:val="17"/>
                <w:szCs w:val="17"/>
              </w:rPr>
              <w:t>Izvori</w:t>
            </w:r>
          </w:p>
        </w:tc>
        <w:tc>
          <w:tcPr>
            <w:tcW w:w="1091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768F6427" w14:textId="5C5D4AF7" w:rsidR="001E58AE" w:rsidRPr="00904D93" w:rsidRDefault="001E58AE" w:rsidP="001E58A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hAnsi="Arial" w:cs="Arial"/>
                <w:sz w:val="17"/>
                <w:szCs w:val="17"/>
              </w:rPr>
              <w:t>202</w:t>
            </w:r>
            <w:r w:rsidR="00D93C38" w:rsidRPr="00904D93"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1062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760216B7" w14:textId="02A37F87" w:rsidR="001E58AE" w:rsidRPr="00904D93" w:rsidRDefault="001E58AE" w:rsidP="001E58A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hAnsi="Arial" w:cs="Arial"/>
                <w:sz w:val="17"/>
                <w:szCs w:val="17"/>
              </w:rPr>
              <w:t>202</w:t>
            </w:r>
            <w:r w:rsidR="00D93C38" w:rsidRPr="00904D93"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1068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492E4FB5" w14:textId="616D6568" w:rsidR="001E58AE" w:rsidRPr="00904D93" w:rsidRDefault="001E58AE" w:rsidP="001E58A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hAnsi="Arial" w:cs="Arial"/>
                <w:sz w:val="17"/>
                <w:szCs w:val="17"/>
              </w:rPr>
              <w:t>202</w:t>
            </w:r>
            <w:r w:rsidR="00D93C38" w:rsidRPr="00904D93">
              <w:rPr>
                <w:rFonts w:ascii="Arial" w:hAnsi="Arial" w:cs="Arial"/>
                <w:sz w:val="17"/>
                <w:szCs w:val="17"/>
              </w:rPr>
              <w:t>9</w:t>
            </w:r>
          </w:p>
        </w:tc>
      </w:tr>
      <w:tr w:rsidR="001E58AE" w:rsidRPr="00904D93" w14:paraId="66D7B052" w14:textId="77777777" w:rsidTr="004F054D">
        <w:trPr>
          <w:jc w:val="center"/>
        </w:trPr>
        <w:tc>
          <w:tcPr>
            <w:tcW w:w="20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D9C5F5" w14:textId="2BB97CB3" w:rsidR="001E58AE" w:rsidRPr="00904D93" w:rsidRDefault="001E58AE" w:rsidP="001E58A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r w:rsidRPr="00904D93">
              <w:rPr>
                <w:rFonts w:ascii="Arial" w:eastAsia="Times New Roman" w:hAnsi="Arial" w:cs="Arial"/>
                <w:sz w:val="17"/>
                <w:szCs w:val="17"/>
              </w:rPr>
              <w:t>3.1. Izrada prostornih planova u    Kantonu Sarajevo (Prostorni plan KS i prostorni planovi područja posebnih obilježja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C2BDEF" w14:textId="0B47CA54" w:rsidR="001E58AE" w:rsidRPr="00904D93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904D93">
              <w:rPr>
                <w:rFonts w:ascii="Arial" w:eastAsia="Calibri" w:hAnsi="Arial" w:cs="Arial"/>
                <w:sz w:val="17"/>
                <w:szCs w:val="17"/>
              </w:rPr>
              <w:t>202</w:t>
            </w:r>
            <w:r w:rsidR="005E3EB6">
              <w:rPr>
                <w:rFonts w:ascii="Arial" w:eastAsia="Calibri" w:hAnsi="Arial" w:cs="Arial"/>
                <w:sz w:val="17"/>
                <w:szCs w:val="17"/>
              </w:rPr>
              <w:t>7</w:t>
            </w:r>
            <w:r w:rsidRPr="00904D93">
              <w:rPr>
                <w:rFonts w:ascii="Arial" w:eastAsia="Calibri" w:hAnsi="Arial" w:cs="Arial"/>
                <w:sz w:val="17"/>
                <w:szCs w:val="17"/>
              </w:rPr>
              <w:t>-202</w:t>
            </w:r>
            <w:r w:rsidR="005E3EB6">
              <w:rPr>
                <w:rFonts w:ascii="Arial" w:eastAsia="Calibri" w:hAnsi="Arial" w:cs="Arial"/>
                <w:sz w:val="17"/>
                <w:szCs w:val="17"/>
              </w:rPr>
              <w:t>9</w:t>
            </w:r>
          </w:p>
          <w:p w14:paraId="058526F0" w14:textId="77777777" w:rsidR="001E58AE" w:rsidRPr="00904D93" w:rsidRDefault="001E58AE" w:rsidP="00573889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20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8DA0F8" w14:textId="2C51AFDA" w:rsidR="001E58AE" w:rsidRPr="00904D93" w:rsidRDefault="001E58AE" w:rsidP="001E58AE">
            <w:pPr>
              <w:spacing w:after="0" w:line="240" w:lineRule="auto"/>
              <w:ind w:left="72"/>
              <w:rPr>
                <w:rFonts w:ascii="Arial" w:eastAsia="Calibri" w:hAnsi="Arial" w:cs="Arial"/>
                <w:sz w:val="17"/>
                <w:szCs w:val="17"/>
              </w:rPr>
            </w:pPr>
            <w:r w:rsidRPr="00904D93">
              <w:rPr>
                <w:rFonts w:ascii="Arial" w:eastAsia="Calibri" w:hAnsi="Arial" w:cs="Arial"/>
                <w:sz w:val="17"/>
                <w:szCs w:val="17"/>
              </w:rPr>
              <w:t>Usvojen Prostorni plan  područja posebnih obilježja</w:t>
            </w:r>
            <w:r w:rsidR="00472F63" w:rsidRPr="00904D93">
              <w:rPr>
                <w:rFonts w:ascii="Arial" w:eastAsia="Calibri" w:hAnsi="Arial" w:cs="Arial"/>
                <w:sz w:val="17"/>
                <w:szCs w:val="17"/>
              </w:rPr>
              <w:t>.</w:t>
            </w:r>
          </w:p>
          <w:p w14:paraId="6033725E" w14:textId="791DE876" w:rsidR="001E58AE" w:rsidRPr="00904D93" w:rsidRDefault="001E58AE" w:rsidP="001E58AE">
            <w:pPr>
              <w:spacing w:after="0" w:line="240" w:lineRule="auto"/>
              <w:ind w:left="72"/>
              <w:rPr>
                <w:rFonts w:ascii="Arial" w:eastAsia="Calibri" w:hAnsi="Arial" w:cs="Arial"/>
                <w:strike/>
                <w:sz w:val="17"/>
                <w:szCs w:val="17"/>
              </w:rPr>
            </w:pP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891705" w14:textId="77777777" w:rsidR="001E58AE" w:rsidRPr="00904D93" w:rsidRDefault="001E58AE" w:rsidP="001E58AE">
            <w:pPr>
              <w:spacing w:after="0" w:line="240" w:lineRule="auto"/>
              <w:rPr>
                <w:rFonts w:ascii="Arial" w:eastAsia="Calibri" w:hAnsi="Arial" w:cs="Arial"/>
                <w:sz w:val="17"/>
                <w:szCs w:val="17"/>
              </w:rPr>
            </w:pPr>
            <w:r w:rsidRPr="00904D93">
              <w:rPr>
                <w:rFonts w:ascii="Arial" w:eastAsia="Calibri" w:hAnsi="Arial" w:cs="Arial"/>
                <w:sz w:val="17"/>
                <w:szCs w:val="17"/>
              </w:rPr>
              <w:t xml:space="preserve">Sektor za prostorno planiranje i zaštitu okoliša, Sektor za detaljnu plansku dokumentaciju i tehničku pripremu, </w:t>
            </w:r>
          </w:p>
          <w:p w14:paraId="54CEBBB8" w14:textId="77777777" w:rsidR="001E58AE" w:rsidRPr="00904D93" w:rsidRDefault="001E58AE" w:rsidP="001E58AE">
            <w:pPr>
              <w:spacing w:after="0" w:line="240" w:lineRule="auto"/>
              <w:rPr>
                <w:rFonts w:ascii="Arial" w:eastAsia="Calibri" w:hAnsi="Arial" w:cs="Arial"/>
                <w:sz w:val="17"/>
                <w:szCs w:val="17"/>
              </w:rPr>
            </w:pPr>
            <w:r w:rsidRPr="00904D93">
              <w:rPr>
                <w:rFonts w:ascii="Arial" w:eastAsia="Calibri" w:hAnsi="Arial" w:cs="Arial"/>
                <w:sz w:val="17"/>
                <w:szCs w:val="17"/>
              </w:rPr>
              <w:t xml:space="preserve">Sektor za infrastrukturu, Sektor za planiranje društveno ekonomskog i strateškog razvoja, </w:t>
            </w:r>
          </w:p>
          <w:p w14:paraId="30B76E4B" w14:textId="728949C6" w:rsidR="001E58AE" w:rsidRPr="00904D93" w:rsidRDefault="001E58AE" w:rsidP="001E58AE">
            <w:pPr>
              <w:spacing w:after="0" w:line="240" w:lineRule="auto"/>
              <w:rPr>
                <w:rFonts w:ascii="Arial" w:eastAsia="Calibri" w:hAnsi="Arial" w:cs="Arial"/>
                <w:sz w:val="17"/>
                <w:szCs w:val="17"/>
              </w:rPr>
            </w:pPr>
            <w:r w:rsidRPr="00904D93">
              <w:rPr>
                <w:rFonts w:ascii="Arial" w:eastAsia="Calibri" w:hAnsi="Arial" w:cs="Arial"/>
                <w:sz w:val="17"/>
                <w:szCs w:val="17"/>
              </w:rPr>
              <w:t xml:space="preserve">Sektor za GIS, Sektor za pravne i </w:t>
            </w:r>
            <w:proofErr w:type="spellStart"/>
            <w:r w:rsidRPr="00904D93">
              <w:rPr>
                <w:rFonts w:ascii="Arial" w:eastAsia="Calibri" w:hAnsi="Arial" w:cs="Arial"/>
                <w:sz w:val="17"/>
                <w:szCs w:val="17"/>
              </w:rPr>
              <w:t>rač</w:t>
            </w:r>
            <w:proofErr w:type="spellEnd"/>
            <w:r w:rsidRPr="00904D93">
              <w:rPr>
                <w:rFonts w:ascii="Arial" w:eastAsia="Calibri" w:hAnsi="Arial" w:cs="Arial"/>
                <w:sz w:val="17"/>
                <w:szCs w:val="17"/>
              </w:rPr>
              <w:t xml:space="preserve"> poslove</w:t>
            </w:r>
          </w:p>
        </w:tc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525B4A" w14:textId="6484D5E9" w:rsidR="001E58AE" w:rsidRPr="00904D93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904D93">
              <w:rPr>
                <w:rFonts w:ascii="Arial" w:eastAsia="Calibri" w:hAnsi="Arial" w:cs="Arial"/>
                <w:sz w:val="17"/>
                <w:szCs w:val="17"/>
              </w:rPr>
              <w:t>-</w:t>
            </w:r>
          </w:p>
          <w:p w14:paraId="080F0D8A" w14:textId="77777777" w:rsidR="001E58AE" w:rsidRPr="00904D93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48715E3" w14:textId="6FA9A40B" w:rsidR="001E58AE" w:rsidRPr="00904D93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904D93">
              <w:rPr>
                <w:rFonts w:ascii="Arial" w:eastAsia="Calibri" w:hAnsi="Arial" w:cs="Arial"/>
                <w:sz w:val="17"/>
                <w:szCs w:val="17"/>
              </w:rPr>
              <w:t>Da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5F8C7F" w14:textId="77777777" w:rsidR="001E58AE" w:rsidRPr="00904D93" w:rsidRDefault="001E58AE" w:rsidP="001E58A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Budžetska sredstva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9D8E40" w14:textId="0A248D20" w:rsidR="001E58AE" w:rsidRPr="007C0465" w:rsidRDefault="007C7FDB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7C0465">
              <w:rPr>
                <w:rFonts w:ascii="Arial" w:eastAsia="Calibri" w:hAnsi="Arial" w:cs="Arial"/>
                <w:sz w:val="17"/>
                <w:szCs w:val="17"/>
              </w:rPr>
              <w:t>600</w:t>
            </w:r>
            <w:r w:rsidR="00D93C38" w:rsidRPr="007C0465">
              <w:rPr>
                <w:rFonts w:ascii="Arial" w:eastAsia="Calibri" w:hAnsi="Arial" w:cs="Arial"/>
                <w:sz w:val="17"/>
                <w:szCs w:val="17"/>
              </w:rPr>
              <w:t>.000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66E3E0" w14:textId="1CE65632" w:rsidR="001E58AE" w:rsidRPr="007C0465" w:rsidRDefault="007C7FDB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7C0465">
              <w:rPr>
                <w:rFonts w:ascii="Arial" w:eastAsia="Calibri" w:hAnsi="Arial" w:cs="Arial"/>
                <w:sz w:val="17"/>
                <w:szCs w:val="17"/>
              </w:rPr>
              <w:t>600</w:t>
            </w:r>
            <w:r w:rsidR="00D93C38" w:rsidRPr="007C0465">
              <w:rPr>
                <w:rFonts w:ascii="Arial" w:eastAsia="Calibri" w:hAnsi="Arial" w:cs="Arial"/>
                <w:sz w:val="17"/>
                <w:szCs w:val="17"/>
              </w:rPr>
              <w:t>.000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40CBD0" w14:textId="13A248DB" w:rsidR="001E58AE" w:rsidRPr="007C0465" w:rsidRDefault="004F054D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7C0465">
              <w:rPr>
                <w:rFonts w:ascii="Arial" w:eastAsia="Calibri" w:hAnsi="Arial" w:cs="Arial"/>
                <w:sz w:val="17"/>
                <w:szCs w:val="17"/>
              </w:rPr>
              <w:t>5</w:t>
            </w:r>
            <w:r w:rsidR="007C7FDB" w:rsidRPr="007C0465">
              <w:rPr>
                <w:rFonts w:ascii="Arial" w:eastAsia="Calibri" w:hAnsi="Arial" w:cs="Arial"/>
                <w:sz w:val="17"/>
                <w:szCs w:val="17"/>
              </w:rPr>
              <w:t>00</w:t>
            </w:r>
            <w:r w:rsidRPr="007C0465">
              <w:rPr>
                <w:rFonts w:ascii="Arial" w:eastAsia="Calibri" w:hAnsi="Arial" w:cs="Arial"/>
                <w:sz w:val="17"/>
                <w:szCs w:val="17"/>
              </w:rPr>
              <w:t>.000</w:t>
            </w:r>
          </w:p>
        </w:tc>
      </w:tr>
      <w:tr w:rsidR="001E58AE" w:rsidRPr="00904D93" w14:paraId="290DDCEF" w14:textId="77777777" w:rsidTr="004F054D">
        <w:trPr>
          <w:jc w:val="center"/>
        </w:trPr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9417BF" w14:textId="77777777" w:rsidR="001E58AE" w:rsidRPr="00904D93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5FF20B" w14:textId="77777777" w:rsidR="001E58AE" w:rsidRPr="00904D93" w:rsidRDefault="001E58AE" w:rsidP="001E58AE">
            <w:pPr>
              <w:spacing w:after="200" w:line="276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20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D59359" w14:textId="77777777" w:rsidR="001E58AE" w:rsidRPr="00904D93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8280D7" w14:textId="77777777" w:rsidR="001E58AE" w:rsidRPr="00904D93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F95AB32" w14:textId="77777777" w:rsidR="001E58AE" w:rsidRPr="00904D93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BD57701" w14:textId="77777777" w:rsidR="001E58AE" w:rsidRPr="00904D93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43330A" w14:textId="77777777" w:rsidR="001E58AE" w:rsidRPr="00904D93" w:rsidRDefault="001E58AE" w:rsidP="001E58A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Kreditna sredstva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09B9A9" w14:textId="77777777" w:rsidR="001E58AE" w:rsidRPr="00904D93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24569E" w14:textId="77777777" w:rsidR="001E58AE" w:rsidRPr="00904D93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1BDD83" w14:textId="77777777" w:rsidR="001E58AE" w:rsidRPr="00904D93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</w:tr>
      <w:tr w:rsidR="001E58AE" w:rsidRPr="00904D93" w14:paraId="1F462000" w14:textId="77777777" w:rsidTr="004F054D">
        <w:trPr>
          <w:jc w:val="center"/>
        </w:trPr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E17759" w14:textId="77777777" w:rsidR="001E58AE" w:rsidRPr="00904D93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AC3F7D" w14:textId="77777777" w:rsidR="001E58AE" w:rsidRPr="00904D93" w:rsidRDefault="001E58AE" w:rsidP="001E58AE">
            <w:pPr>
              <w:spacing w:after="200" w:line="276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20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0C740E" w14:textId="77777777" w:rsidR="001E58AE" w:rsidRPr="00904D93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CD082A" w14:textId="77777777" w:rsidR="001E58AE" w:rsidRPr="00904D93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6BF0D3F" w14:textId="77777777" w:rsidR="001E58AE" w:rsidRPr="00904D93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A6C097F" w14:textId="77777777" w:rsidR="001E58AE" w:rsidRPr="00904D93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B51E49" w14:textId="77777777" w:rsidR="001E58AE" w:rsidRPr="00904D93" w:rsidRDefault="001E58AE" w:rsidP="001E58A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Sredstva EU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57A57F" w14:textId="77777777" w:rsidR="001E58AE" w:rsidRPr="00904D93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74BDD8" w14:textId="77777777" w:rsidR="001E58AE" w:rsidRPr="00904D93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A3F6F7" w14:textId="77777777" w:rsidR="001E58AE" w:rsidRPr="00904D93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</w:tr>
      <w:tr w:rsidR="001E58AE" w:rsidRPr="00904D93" w14:paraId="705740B2" w14:textId="77777777" w:rsidTr="004F054D">
        <w:trPr>
          <w:jc w:val="center"/>
        </w:trPr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46514D" w14:textId="77777777" w:rsidR="001E58AE" w:rsidRPr="00904D93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A9E4BF" w14:textId="77777777" w:rsidR="001E58AE" w:rsidRPr="00904D93" w:rsidRDefault="001E58AE" w:rsidP="001E58AE">
            <w:pPr>
              <w:spacing w:after="200" w:line="276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20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B92AD6" w14:textId="77777777" w:rsidR="001E58AE" w:rsidRPr="00904D93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AD171A" w14:textId="77777777" w:rsidR="001E58AE" w:rsidRPr="00904D93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15C2599" w14:textId="77777777" w:rsidR="001E58AE" w:rsidRPr="00904D93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71B40AA" w14:textId="77777777" w:rsidR="001E58AE" w:rsidRPr="00904D93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8C8AAE" w14:textId="77777777" w:rsidR="001E58AE" w:rsidRPr="00904D93" w:rsidRDefault="001E58AE" w:rsidP="001E58A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Ostale donacije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B115A5" w14:textId="77777777" w:rsidR="001E58AE" w:rsidRPr="00904D93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982C03" w14:textId="77777777" w:rsidR="001E58AE" w:rsidRPr="00904D93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DD5D76" w14:textId="77777777" w:rsidR="001E58AE" w:rsidRPr="00904D93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</w:tr>
      <w:tr w:rsidR="001E58AE" w:rsidRPr="00904D93" w14:paraId="7B4CB30A" w14:textId="77777777" w:rsidTr="004F054D">
        <w:trPr>
          <w:jc w:val="center"/>
        </w:trPr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59DBC8" w14:textId="77777777" w:rsidR="001E58AE" w:rsidRPr="00904D93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516FE2" w14:textId="77777777" w:rsidR="001E58AE" w:rsidRPr="00904D93" w:rsidRDefault="001E58AE" w:rsidP="001E58AE">
            <w:pPr>
              <w:spacing w:after="200" w:line="276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20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3DFDFB" w14:textId="77777777" w:rsidR="001E58AE" w:rsidRPr="00904D93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454799" w14:textId="77777777" w:rsidR="001E58AE" w:rsidRPr="00904D93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CD88203" w14:textId="77777777" w:rsidR="001E58AE" w:rsidRPr="00904D93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900873B" w14:textId="77777777" w:rsidR="001E58AE" w:rsidRPr="00904D93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50A99E" w14:textId="77777777" w:rsidR="001E58AE" w:rsidRPr="00904D93" w:rsidRDefault="001E58AE" w:rsidP="001E58A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Ostala sredstva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87DB4D" w14:textId="77777777" w:rsidR="001E58AE" w:rsidRPr="00904D93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F50F0E" w14:textId="77777777" w:rsidR="001E58AE" w:rsidRPr="00904D93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4F967B" w14:textId="77777777" w:rsidR="001E58AE" w:rsidRPr="00904D93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</w:tr>
      <w:tr w:rsidR="001E58AE" w:rsidRPr="00904D93" w14:paraId="1BC3192E" w14:textId="77777777" w:rsidTr="004F054D">
        <w:trPr>
          <w:jc w:val="center"/>
        </w:trPr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7D75FA" w14:textId="77777777" w:rsidR="001E58AE" w:rsidRPr="00904D93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23CEAA" w14:textId="77777777" w:rsidR="001E58AE" w:rsidRPr="00904D93" w:rsidRDefault="001E58AE" w:rsidP="001E58AE">
            <w:pPr>
              <w:spacing w:after="200" w:line="276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20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BC173D" w14:textId="77777777" w:rsidR="001E58AE" w:rsidRPr="00904D93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D463F0" w14:textId="77777777" w:rsidR="001E58AE" w:rsidRPr="00904D93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90AD3CA" w14:textId="77777777" w:rsidR="001E58AE" w:rsidRPr="00904D93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F6BD1EA" w14:textId="77777777" w:rsidR="001E58AE" w:rsidRPr="00904D93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660B634" w14:textId="77777777" w:rsidR="001E58AE" w:rsidRPr="00904D93" w:rsidRDefault="001E58AE" w:rsidP="001E58A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Ukupno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73ACB92" w14:textId="7EF1ACF8" w:rsidR="001E58AE" w:rsidRPr="00904D93" w:rsidRDefault="007C7FDB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60</w:t>
            </w:r>
            <w:r w:rsidR="00D93C38" w:rsidRPr="00904D93">
              <w:rPr>
                <w:rFonts w:ascii="Arial" w:eastAsia="Calibri" w:hAnsi="Arial" w:cs="Arial"/>
                <w:sz w:val="17"/>
                <w:szCs w:val="17"/>
              </w:rPr>
              <w:t>0.000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5A08258" w14:textId="0F7DA66D" w:rsidR="001E58AE" w:rsidRPr="00904D93" w:rsidRDefault="007C7FDB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600</w:t>
            </w:r>
            <w:r w:rsidR="00D93C38" w:rsidRPr="00904D93">
              <w:rPr>
                <w:rFonts w:ascii="Arial" w:eastAsia="Calibri" w:hAnsi="Arial" w:cs="Arial"/>
                <w:sz w:val="17"/>
                <w:szCs w:val="17"/>
              </w:rPr>
              <w:t>.000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9B54FCC" w14:textId="0E9CC21E" w:rsidR="001E58AE" w:rsidRPr="00904D93" w:rsidRDefault="00D93C38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904D93">
              <w:rPr>
                <w:rFonts w:ascii="Arial" w:eastAsia="Calibri" w:hAnsi="Arial" w:cs="Arial"/>
                <w:sz w:val="17"/>
                <w:szCs w:val="17"/>
              </w:rPr>
              <w:t>5</w:t>
            </w:r>
            <w:r w:rsidR="007C7FDB">
              <w:rPr>
                <w:rFonts w:ascii="Arial" w:eastAsia="Calibri" w:hAnsi="Arial" w:cs="Arial"/>
                <w:sz w:val="17"/>
                <w:szCs w:val="17"/>
              </w:rPr>
              <w:t>00</w:t>
            </w:r>
            <w:r w:rsidRPr="00904D93">
              <w:rPr>
                <w:rFonts w:ascii="Arial" w:eastAsia="Calibri" w:hAnsi="Arial" w:cs="Arial"/>
                <w:sz w:val="17"/>
                <w:szCs w:val="17"/>
              </w:rPr>
              <w:t>.000</w:t>
            </w:r>
          </w:p>
        </w:tc>
      </w:tr>
      <w:tr w:rsidR="001E58AE" w:rsidRPr="00904D93" w14:paraId="174EBBFE" w14:textId="77777777" w:rsidTr="004F054D">
        <w:trPr>
          <w:jc w:val="center"/>
        </w:trPr>
        <w:tc>
          <w:tcPr>
            <w:tcW w:w="20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F5F3AD" w14:textId="52D57EFB" w:rsidR="001E58AE" w:rsidRPr="00904D93" w:rsidRDefault="001E58AE" w:rsidP="001E58AE">
            <w:pPr>
              <w:spacing w:after="0" w:line="240" w:lineRule="auto"/>
              <w:rPr>
                <w:rFonts w:ascii="Arial" w:hAnsi="Arial" w:cs="Arial"/>
                <w:sz w:val="17"/>
                <w:szCs w:val="17"/>
                <w:highlight w:val="yellow"/>
              </w:rPr>
            </w:pPr>
            <w:r w:rsidRPr="00904D93">
              <w:rPr>
                <w:rFonts w:ascii="Arial" w:eastAsia="Times New Roman" w:hAnsi="Arial" w:cs="Arial"/>
                <w:sz w:val="17"/>
                <w:szCs w:val="17"/>
              </w:rPr>
              <w:t>3.</w:t>
            </w:r>
            <w:r w:rsidR="004F054D">
              <w:rPr>
                <w:rFonts w:ascii="Arial" w:eastAsia="Times New Roman" w:hAnsi="Arial" w:cs="Arial"/>
                <w:sz w:val="17"/>
                <w:szCs w:val="17"/>
              </w:rPr>
              <w:t>2</w:t>
            </w:r>
            <w:r w:rsidRPr="00904D93">
              <w:rPr>
                <w:rFonts w:ascii="Arial" w:eastAsia="Times New Roman" w:hAnsi="Arial" w:cs="Arial"/>
                <w:sz w:val="17"/>
                <w:szCs w:val="17"/>
              </w:rPr>
              <w:t>. Izrada detaljne i ostale planske dokumentacije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922464" w14:textId="2A996AA3" w:rsidR="001E58AE" w:rsidRPr="00904D93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904D93">
              <w:rPr>
                <w:rFonts w:ascii="Arial" w:eastAsia="Calibri" w:hAnsi="Arial" w:cs="Arial"/>
                <w:sz w:val="17"/>
                <w:szCs w:val="17"/>
              </w:rPr>
              <w:t>202</w:t>
            </w:r>
            <w:r w:rsidR="004F054D">
              <w:rPr>
                <w:rFonts w:ascii="Arial" w:eastAsia="Calibri" w:hAnsi="Arial" w:cs="Arial"/>
                <w:sz w:val="17"/>
                <w:szCs w:val="17"/>
              </w:rPr>
              <w:t>7</w:t>
            </w:r>
            <w:r w:rsidRPr="00904D93">
              <w:rPr>
                <w:rFonts w:ascii="Arial" w:eastAsia="Calibri" w:hAnsi="Arial" w:cs="Arial"/>
                <w:sz w:val="17"/>
                <w:szCs w:val="17"/>
              </w:rPr>
              <w:t>-202</w:t>
            </w:r>
            <w:r w:rsidR="004F054D">
              <w:rPr>
                <w:rFonts w:ascii="Arial" w:eastAsia="Calibri" w:hAnsi="Arial" w:cs="Arial"/>
                <w:sz w:val="17"/>
                <w:szCs w:val="17"/>
              </w:rPr>
              <w:t>9</w:t>
            </w:r>
          </w:p>
          <w:p w14:paraId="2A8AEEF7" w14:textId="54D41569" w:rsidR="001E58AE" w:rsidRPr="00904D93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17"/>
                <w:szCs w:val="17"/>
              </w:rPr>
            </w:pPr>
          </w:p>
        </w:tc>
        <w:tc>
          <w:tcPr>
            <w:tcW w:w="20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51A59A" w14:textId="77777777" w:rsidR="001E58AE" w:rsidRPr="00904D93" w:rsidRDefault="001E58AE" w:rsidP="001E58AE">
            <w:pPr>
              <w:spacing w:after="0" w:line="240" w:lineRule="auto"/>
              <w:ind w:left="72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  <w:p w14:paraId="2EFE3D04" w14:textId="4E2D8F5A" w:rsidR="001E58AE" w:rsidRPr="00904D93" w:rsidRDefault="001E58AE" w:rsidP="001E58AE">
            <w:pPr>
              <w:spacing w:after="0" w:line="240" w:lineRule="auto"/>
              <w:ind w:left="72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904D93">
              <w:rPr>
                <w:rFonts w:ascii="Arial" w:eastAsia="Calibri" w:hAnsi="Arial" w:cs="Arial"/>
                <w:sz w:val="17"/>
                <w:szCs w:val="17"/>
              </w:rPr>
              <w:t>Usvojen</w:t>
            </w:r>
            <w:r w:rsidR="004F054D">
              <w:rPr>
                <w:rFonts w:ascii="Arial" w:eastAsia="Calibri" w:hAnsi="Arial" w:cs="Arial"/>
                <w:sz w:val="17"/>
                <w:szCs w:val="17"/>
              </w:rPr>
              <w:t>a dva</w:t>
            </w:r>
            <w:r w:rsidRPr="00904D93">
              <w:rPr>
                <w:rFonts w:ascii="Arial" w:eastAsia="Calibri" w:hAnsi="Arial" w:cs="Arial"/>
                <w:sz w:val="17"/>
                <w:szCs w:val="17"/>
              </w:rPr>
              <w:t xml:space="preserve"> regulacion</w:t>
            </w:r>
            <w:r w:rsidR="004F054D">
              <w:rPr>
                <w:rFonts w:ascii="Arial" w:eastAsia="Calibri" w:hAnsi="Arial" w:cs="Arial"/>
                <w:sz w:val="17"/>
                <w:szCs w:val="17"/>
              </w:rPr>
              <w:t xml:space="preserve">a </w:t>
            </w:r>
            <w:r w:rsidRPr="00904D93">
              <w:rPr>
                <w:rFonts w:ascii="Arial" w:eastAsia="Calibri" w:hAnsi="Arial" w:cs="Arial"/>
                <w:sz w:val="17"/>
                <w:szCs w:val="17"/>
              </w:rPr>
              <w:t>planov</w:t>
            </w:r>
            <w:r w:rsidR="004F054D">
              <w:rPr>
                <w:rFonts w:ascii="Arial" w:eastAsia="Calibri" w:hAnsi="Arial" w:cs="Arial"/>
                <w:sz w:val="17"/>
                <w:szCs w:val="17"/>
              </w:rPr>
              <w:t>a</w:t>
            </w:r>
            <w:r w:rsidRPr="00904D93">
              <w:rPr>
                <w:rFonts w:ascii="Arial" w:eastAsia="Calibri" w:hAnsi="Arial" w:cs="Arial"/>
                <w:sz w:val="17"/>
                <w:szCs w:val="17"/>
              </w:rPr>
              <w:t xml:space="preserve">, usvojeno 8 izmjena i dopuna regulacionih planova, 1 urbanistički projekat, 2 Plana parcelacije-  </w:t>
            </w: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77A0A3" w14:textId="0B41CA47" w:rsidR="001E58AE" w:rsidRPr="00904D93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904D93">
              <w:rPr>
                <w:rFonts w:ascii="Arial" w:eastAsia="Calibri" w:hAnsi="Arial" w:cs="Arial"/>
                <w:sz w:val="17"/>
                <w:szCs w:val="17"/>
              </w:rPr>
              <w:t xml:space="preserve">Sektor za prostorno planiranje i zaštitu okoliša, Sektor za detaljnu plansku dokumentaciju i tehničku pripremu, ,Sektor za infrastrukturu, Sektor za planiranje društveno ekonomskog i strateškog razvoja, Sektor za GIS, Sektor za pravne i </w:t>
            </w:r>
            <w:proofErr w:type="spellStart"/>
            <w:r w:rsidRPr="00904D93">
              <w:rPr>
                <w:rFonts w:ascii="Arial" w:eastAsia="Calibri" w:hAnsi="Arial" w:cs="Arial"/>
                <w:sz w:val="17"/>
                <w:szCs w:val="17"/>
              </w:rPr>
              <w:t>rač</w:t>
            </w:r>
            <w:proofErr w:type="spellEnd"/>
            <w:r w:rsidRPr="00904D93">
              <w:rPr>
                <w:rFonts w:ascii="Arial" w:eastAsia="Calibri" w:hAnsi="Arial" w:cs="Arial"/>
                <w:sz w:val="17"/>
                <w:szCs w:val="17"/>
              </w:rPr>
              <w:t>. poslove</w:t>
            </w:r>
          </w:p>
        </w:tc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A5A736C" w14:textId="02C4BDB5" w:rsidR="001E58AE" w:rsidRPr="00904D93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904D93">
              <w:rPr>
                <w:rFonts w:ascii="Arial" w:hAnsi="Arial" w:cs="Arial"/>
                <w:sz w:val="17"/>
                <w:szCs w:val="17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A2D62B" w14:textId="77777777" w:rsidR="001E58AE" w:rsidRPr="00904D93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  <w:p w14:paraId="587F3594" w14:textId="77777777" w:rsidR="001E58AE" w:rsidRPr="00904D93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  <w:p w14:paraId="1A0BDDF1" w14:textId="77777777" w:rsidR="001E58AE" w:rsidRPr="00904D93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  <w:p w14:paraId="54C79F03" w14:textId="77777777" w:rsidR="001E58AE" w:rsidRPr="00904D93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  <w:p w14:paraId="7E73E0B4" w14:textId="77777777" w:rsidR="001E58AE" w:rsidRPr="00904D93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  <w:p w14:paraId="59A9F40A" w14:textId="77777777" w:rsidR="001E58AE" w:rsidRPr="00904D93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  <w:p w14:paraId="00054FC2" w14:textId="77777777" w:rsidR="001E58AE" w:rsidRPr="00904D93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  <w:p w14:paraId="0B736D54" w14:textId="77777777" w:rsidR="001E58AE" w:rsidRPr="00904D93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  <w:p w14:paraId="3D20F2A2" w14:textId="77777777" w:rsidR="001E58AE" w:rsidRPr="00904D93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  <w:p w14:paraId="5B61A929" w14:textId="77777777" w:rsidR="001E58AE" w:rsidRPr="00904D93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  <w:p w14:paraId="4B0AA06B" w14:textId="3409146F" w:rsidR="001E58AE" w:rsidRPr="00904D93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904D93">
              <w:rPr>
                <w:rFonts w:ascii="Arial" w:eastAsia="Calibri" w:hAnsi="Arial" w:cs="Arial"/>
                <w:sz w:val="17"/>
                <w:szCs w:val="17"/>
              </w:rPr>
              <w:t>Da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B90CD3" w14:textId="77777777" w:rsidR="001E58AE" w:rsidRPr="00904D93" w:rsidRDefault="001E58AE" w:rsidP="001E58A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Budžetska sredstva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2DE054" w14:textId="77777777" w:rsidR="001E58AE" w:rsidRPr="00904D93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03E316" w14:textId="77777777" w:rsidR="001E58AE" w:rsidRPr="00904D93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2BA467" w14:textId="77777777" w:rsidR="001E58AE" w:rsidRPr="00904D93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</w:tr>
      <w:tr w:rsidR="001E58AE" w:rsidRPr="00904D93" w14:paraId="64B56264" w14:textId="77777777" w:rsidTr="004F054D">
        <w:trPr>
          <w:jc w:val="center"/>
        </w:trPr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8EB812" w14:textId="77777777" w:rsidR="001E58AE" w:rsidRPr="00904D93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  <w:highlight w:val="yellow"/>
              </w:rPr>
            </w:pPr>
            <w:bookmarkStart w:id="6" w:name="_Hlk202535204"/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38583D" w14:textId="77777777" w:rsidR="001E58AE" w:rsidRPr="00904D93" w:rsidRDefault="001E58AE" w:rsidP="001E58AE">
            <w:pPr>
              <w:spacing w:after="200" w:line="276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20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9E03DD" w14:textId="77777777" w:rsidR="001E58AE" w:rsidRPr="00904D93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06F7BF" w14:textId="77777777" w:rsidR="001E58AE" w:rsidRPr="00904D93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5B38A5" w14:textId="77777777" w:rsidR="001E58AE" w:rsidRPr="00904D93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98FF1D" w14:textId="77777777" w:rsidR="001E58AE" w:rsidRPr="00904D93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7FC80A" w14:textId="77777777" w:rsidR="001E58AE" w:rsidRPr="00904D93" w:rsidRDefault="001E58AE" w:rsidP="001E58A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Kreditna sredstva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29EC91" w14:textId="77777777" w:rsidR="001E58AE" w:rsidRPr="00904D93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6554B6" w14:textId="77777777" w:rsidR="001E58AE" w:rsidRPr="00904D93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6FA262" w14:textId="77777777" w:rsidR="001E58AE" w:rsidRPr="00904D93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</w:tr>
      <w:tr w:rsidR="001E58AE" w:rsidRPr="00904D93" w14:paraId="4450933E" w14:textId="77777777" w:rsidTr="004F054D">
        <w:trPr>
          <w:jc w:val="center"/>
        </w:trPr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8C7989" w14:textId="77777777" w:rsidR="001E58AE" w:rsidRPr="00904D93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1F4321" w14:textId="77777777" w:rsidR="001E58AE" w:rsidRPr="00904D93" w:rsidRDefault="001E58AE" w:rsidP="001E58AE">
            <w:pPr>
              <w:spacing w:after="200" w:line="276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20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5F11F9" w14:textId="77777777" w:rsidR="001E58AE" w:rsidRPr="00904D93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5412DC9" w14:textId="77777777" w:rsidR="001E58AE" w:rsidRPr="00904D93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8657EE" w14:textId="77777777" w:rsidR="001E58AE" w:rsidRPr="00904D93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E80C1E" w14:textId="77777777" w:rsidR="001E58AE" w:rsidRPr="00904D93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25BFC0" w14:textId="77777777" w:rsidR="001E58AE" w:rsidRPr="00904D93" w:rsidRDefault="001E58AE" w:rsidP="001E58A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Sredstva EU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3A1552" w14:textId="77777777" w:rsidR="001E58AE" w:rsidRPr="00904D93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50CC33" w14:textId="77777777" w:rsidR="001E58AE" w:rsidRPr="00904D93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B6791A" w14:textId="77777777" w:rsidR="001E58AE" w:rsidRPr="00904D93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</w:tr>
      <w:tr w:rsidR="001E58AE" w:rsidRPr="00904D93" w14:paraId="10C06AA3" w14:textId="77777777" w:rsidTr="004F054D">
        <w:trPr>
          <w:jc w:val="center"/>
        </w:trPr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2D7F39" w14:textId="77777777" w:rsidR="001E58AE" w:rsidRPr="00904D93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769569" w14:textId="77777777" w:rsidR="001E58AE" w:rsidRPr="00904D93" w:rsidRDefault="001E58AE" w:rsidP="001E58AE">
            <w:pPr>
              <w:spacing w:after="200" w:line="276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20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4E9F9C" w14:textId="77777777" w:rsidR="001E58AE" w:rsidRPr="00904D93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94DDB91" w14:textId="77777777" w:rsidR="001E58AE" w:rsidRPr="00904D93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ED36D9" w14:textId="77777777" w:rsidR="001E58AE" w:rsidRPr="00904D93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5DEF56" w14:textId="77777777" w:rsidR="001E58AE" w:rsidRPr="00904D93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B37B2D" w14:textId="77777777" w:rsidR="001E58AE" w:rsidRPr="00904D93" w:rsidRDefault="001E58AE" w:rsidP="001E58A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Ostale donacije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894B61" w14:textId="77777777" w:rsidR="001E58AE" w:rsidRPr="00904D93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1DC6DD" w14:textId="77777777" w:rsidR="001E58AE" w:rsidRPr="00904D93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630B97" w14:textId="77777777" w:rsidR="001E58AE" w:rsidRPr="00904D93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</w:tr>
      <w:tr w:rsidR="001E58AE" w:rsidRPr="00904D93" w14:paraId="4C86674E" w14:textId="77777777" w:rsidTr="004F054D">
        <w:trPr>
          <w:jc w:val="center"/>
        </w:trPr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C7AD55" w14:textId="77777777" w:rsidR="001E58AE" w:rsidRPr="00904D93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515F9C" w14:textId="77777777" w:rsidR="001E58AE" w:rsidRPr="00904D93" w:rsidRDefault="001E58AE" w:rsidP="001E58AE">
            <w:pPr>
              <w:spacing w:after="200" w:line="276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20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CDB353" w14:textId="77777777" w:rsidR="001E58AE" w:rsidRPr="00904D93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9652DDA" w14:textId="77777777" w:rsidR="001E58AE" w:rsidRPr="00904D93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9CCE99" w14:textId="77777777" w:rsidR="001E58AE" w:rsidRPr="00904D93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AEAB96" w14:textId="77777777" w:rsidR="001E58AE" w:rsidRPr="00904D93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F95178" w14:textId="77777777" w:rsidR="001E58AE" w:rsidRPr="00904D93" w:rsidRDefault="001E58AE" w:rsidP="001E58A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Ostala sredstva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B71002" w14:textId="3B87D94B" w:rsidR="001E58AE" w:rsidRPr="007C0465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7C0465">
              <w:rPr>
                <w:rFonts w:ascii="Arial" w:eastAsia="Calibri" w:hAnsi="Arial" w:cs="Arial"/>
                <w:sz w:val="17"/>
                <w:szCs w:val="17"/>
              </w:rPr>
              <w:t>1.080.000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EDE509" w14:textId="3133C678" w:rsidR="001E58AE" w:rsidRPr="007C0465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7C0465">
              <w:rPr>
                <w:rFonts w:ascii="Arial" w:eastAsia="Calibri" w:hAnsi="Arial" w:cs="Arial"/>
                <w:sz w:val="17"/>
                <w:szCs w:val="17"/>
              </w:rPr>
              <w:t>1.080.000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78489D" w14:textId="5EF8B299" w:rsidR="001E58AE" w:rsidRPr="007C0465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7C0465">
              <w:rPr>
                <w:rFonts w:ascii="Arial" w:eastAsia="Calibri" w:hAnsi="Arial" w:cs="Arial"/>
                <w:sz w:val="17"/>
                <w:szCs w:val="17"/>
              </w:rPr>
              <w:t>1.080.000</w:t>
            </w:r>
          </w:p>
        </w:tc>
      </w:tr>
      <w:tr w:rsidR="001E58AE" w:rsidRPr="00904D93" w14:paraId="059DADBF" w14:textId="77777777" w:rsidTr="004F054D">
        <w:trPr>
          <w:jc w:val="center"/>
        </w:trPr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3604FC" w14:textId="77777777" w:rsidR="001E58AE" w:rsidRPr="00904D93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6A15BB" w14:textId="77777777" w:rsidR="001E58AE" w:rsidRPr="00904D93" w:rsidRDefault="001E58AE" w:rsidP="001E58AE">
            <w:pPr>
              <w:spacing w:after="200" w:line="276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20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D08D22" w14:textId="77777777" w:rsidR="001E58AE" w:rsidRPr="00904D93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C34844" w14:textId="77777777" w:rsidR="001E58AE" w:rsidRPr="00904D93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7B8165F" w14:textId="77777777" w:rsidR="001E58AE" w:rsidRPr="00904D93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2C3F00CC" w14:textId="77777777" w:rsidR="001E58AE" w:rsidRPr="00904D93" w:rsidRDefault="001E58AE" w:rsidP="001E58AE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80E5420" w14:textId="77777777" w:rsidR="001E58AE" w:rsidRPr="00904D93" w:rsidRDefault="001E58AE" w:rsidP="001E58A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Ukupno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28BE0414" w14:textId="26D0D0B5" w:rsidR="001E58AE" w:rsidRPr="00904D93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904D93">
              <w:rPr>
                <w:rFonts w:ascii="Arial" w:eastAsia="Calibri" w:hAnsi="Arial" w:cs="Arial"/>
                <w:sz w:val="17"/>
                <w:szCs w:val="17"/>
              </w:rPr>
              <w:t>1.080.000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CAF2C70" w14:textId="33E3779C" w:rsidR="001E58AE" w:rsidRPr="00904D93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904D93">
              <w:rPr>
                <w:rFonts w:ascii="Arial" w:eastAsia="Calibri" w:hAnsi="Arial" w:cs="Arial"/>
                <w:sz w:val="17"/>
                <w:szCs w:val="17"/>
              </w:rPr>
              <w:t>1.080.000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7488EDF" w14:textId="38707CEE" w:rsidR="001E58AE" w:rsidRPr="00904D93" w:rsidRDefault="001E58AE" w:rsidP="001E58AE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904D93">
              <w:rPr>
                <w:rFonts w:ascii="Arial" w:eastAsia="Calibri" w:hAnsi="Arial" w:cs="Arial"/>
                <w:sz w:val="17"/>
                <w:szCs w:val="17"/>
              </w:rPr>
              <w:t>1.080.000</w:t>
            </w:r>
          </w:p>
        </w:tc>
      </w:tr>
      <w:bookmarkEnd w:id="6"/>
      <w:tr w:rsidR="00964E9C" w:rsidRPr="00904D93" w14:paraId="0580024D" w14:textId="77777777" w:rsidTr="004F054D">
        <w:trPr>
          <w:trHeight w:val="20"/>
          <w:jc w:val="center"/>
        </w:trPr>
        <w:tc>
          <w:tcPr>
            <w:tcW w:w="20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7DA8C40" w14:textId="26846065" w:rsidR="00964E9C" w:rsidRPr="004F054D" w:rsidRDefault="00964E9C" w:rsidP="00964E9C">
            <w:pPr>
              <w:spacing w:after="200" w:line="276" w:lineRule="auto"/>
              <w:rPr>
                <w:rFonts w:ascii="Arial" w:eastAsia="Calibri" w:hAnsi="Arial" w:cs="Arial"/>
                <w:color w:val="EE0000"/>
                <w:sz w:val="17"/>
                <w:szCs w:val="17"/>
                <w:highlight w:val="yellow"/>
              </w:rPr>
            </w:pPr>
            <w:r w:rsidRPr="004F054D">
              <w:rPr>
                <w:rFonts w:ascii="Arial" w:eastAsia="Calibri" w:hAnsi="Arial" w:cs="Arial"/>
                <w:sz w:val="17"/>
                <w:szCs w:val="17"/>
              </w:rPr>
              <w:t>3.</w:t>
            </w:r>
            <w:r w:rsidR="004F054D" w:rsidRPr="004F054D">
              <w:rPr>
                <w:rFonts w:ascii="Arial" w:eastAsia="Calibri" w:hAnsi="Arial" w:cs="Arial"/>
                <w:sz w:val="17"/>
                <w:szCs w:val="17"/>
              </w:rPr>
              <w:t>3</w:t>
            </w:r>
            <w:r w:rsidRPr="004F054D">
              <w:rPr>
                <w:rFonts w:ascii="Arial" w:eastAsia="Calibri" w:hAnsi="Arial" w:cs="Arial"/>
                <w:sz w:val="17"/>
                <w:szCs w:val="17"/>
              </w:rPr>
              <w:t>. Strategija razvoja Kantona Sarajevo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6435FF8" w14:textId="47871F86" w:rsidR="00964E9C" w:rsidRPr="00904D93" w:rsidRDefault="00964E9C" w:rsidP="00964E9C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EE0000"/>
                <w:sz w:val="17"/>
                <w:szCs w:val="17"/>
              </w:rPr>
            </w:pPr>
            <w:r w:rsidRPr="004F054D">
              <w:rPr>
                <w:rFonts w:ascii="Arial" w:eastAsia="Calibri" w:hAnsi="Arial" w:cs="Arial"/>
                <w:sz w:val="17"/>
                <w:szCs w:val="17"/>
              </w:rPr>
              <w:t>2027-2029</w:t>
            </w:r>
          </w:p>
        </w:tc>
        <w:tc>
          <w:tcPr>
            <w:tcW w:w="20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61A85D" w14:textId="77777777" w:rsidR="00AD574C" w:rsidRPr="004F054D" w:rsidRDefault="00AD574C" w:rsidP="00AD574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181" w:hanging="142"/>
              <w:rPr>
                <w:rFonts w:ascii="Arial" w:eastAsia="Calibri" w:hAnsi="Arial" w:cs="Arial"/>
                <w:sz w:val="17"/>
                <w:szCs w:val="17"/>
              </w:rPr>
            </w:pPr>
            <w:r w:rsidRPr="004F054D">
              <w:rPr>
                <w:rFonts w:ascii="Arial" w:eastAsia="Calibri" w:hAnsi="Arial" w:cs="Arial"/>
                <w:sz w:val="17"/>
                <w:szCs w:val="17"/>
              </w:rPr>
              <w:t xml:space="preserve">Usvojena strateška platforma (2026-2027) </w:t>
            </w:r>
          </w:p>
          <w:p w14:paraId="1016128E" w14:textId="77777777" w:rsidR="00AD574C" w:rsidRPr="004F054D" w:rsidRDefault="00AD574C" w:rsidP="00AD574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181" w:hanging="142"/>
              <w:rPr>
                <w:rFonts w:ascii="Arial" w:eastAsia="Calibri" w:hAnsi="Arial" w:cs="Arial"/>
                <w:sz w:val="17"/>
                <w:szCs w:val="17"/>
              </w:rPr>
            </w:pPr>
            <w:r w:rsidRPr="004F054D">
              <w:rPr>
                <w:rFonts w:ascii="Arial" w:eastAsia="Calibri" w:hAnsi="Arial" w:cs="Arial"/>
                <w:sz w:val="17"/>
                <w:szCs w:val="17"/>
              </w:rPr>
              <w:t>Usvojena Strategija razvoja 2028-2034. (2027)</w:t>
            </w:r>
          </w:p>
          <w:p w14:paraId="7D443A6C" w14:textId="5FB0E79B" w:rsidR="00A3236E" w:rsidRPr="004F054D" w:rsidRDefault="00A3236E" w:rsidP="0041610A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166" w:hanging="166"/>
              <w:rPr>
                <w:rFonts w:ascii="Arial" w:eastAsia="Calibri" w:hAnsi="Arial" w:cs="Arial"/>
                <w:sz w:val="17"/>
                <w:szCs w:val="17"/>
              </w:rPr>
            </w:pPr>
            <w:r w:rsidRPr="004F054D">
              <w:rPr>
                <w:rFonts w:ascii="Arial" w:eastAsia="Calibri" w:hAnsi="Arial" w:cs="Arial"/>
                <w:sz w:val="17"/>
                <w:szCs w:val="17"/>
              </w:rPr>
              <w:t>Usvojene Smjernice KS 2028-2030.</w:t>
            </w:r>
          </w:p>
          <w:p w14:paraId="62A91988" w14:textId="77777777" w:rsidR="00964E9C" w:rsidRPr="004F054D" w:rsidRDefault="00AD574C" w:rsidP="00AD574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181" w:hanging="142"/>
              <w:rPr>
                <w:rFonts w:ascii="Arial" w:eastAsia="Calibri" w:hAnsi="Arial" w:cs="Arial"/>
                <w:sz w:val="17"/>
                <w:szCs w:val="17"/>
              </w:rPr>
            </w:pPr>
            <w:r w:rsidRPr="004F054D">
              <w:rPr>
                <w:rFonts w:ascii="Arial" w:eastAsia="Calibri" w:hAnsi="Arial" w:cs="Arial"/>
                <w:sz w:val="17"/>
                <w:szCs w:val="17"/>
              </w:rPr>
              <w:lastRenderedPageBreak/>
              <w:t>Usvojene Smjernice KS 2029-2031.</w:t>
            </w:r>
          </w:p>
          <w:p w14:paraId="20B2133B" w14:textId="1C4EF9B9" w:rsidR="0041610A" w:rsidRPr="004F054D" w:rsidRDefault="0041610A" w:rsidP="0041610A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166" w:hanging="166"/>
              <w:rPr>
                <w:rFonts w:ascii="Arial" w:eastAsia="Calibri" w:hAnsi="Arial" w:cs="Arial"/>
                <w:sz w:val="17"/>
                <w:szCs w:val="17"/>
              </w:rPr>
            </w:pPr>
            <w:r w:rsidRPr="004F054D">
              <w:rPr>
                <w:rFonts w:ascii="Arial" w:eastAsia="Calibri" w:hAnsi="Arial" w:cs="Arial"/>
                <w:sz w:val="17"/>
                <w:szCs w:val="17"/>
              </w:rPr>
              <w:t>Usvojene Smjernice KS 2030-2032.</w:t>
            </w:r>
          </w:p>
          <w:p w14:paraId="6AE28BD5" w14:textId="77777777" w:rsidR="00FC797C" w:rsidRPr="004F054D" w:rsidRDefault="00FC797C" w:rsidP="00FC797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166" w:hanging="166"/>
              <w:rPr>
                <w:rFonts w:ascii="Arial" w:eastAsia="Calibri" w:hAnsi="Arial" w:cs="Arial"/>
                <w:sz w:val="17"/>
                <w:szCs w:val="17"/>
              </w:rPr>
            </w:pPr>
            <w:r w:rsidRPr="004F054D">
              <w:rPr>
                <w:rFonts w:ascii="Arial" w:eastAsia="Calibri" w:hAnsi="Arial" w:cs="Arial"/>
                <w:sz w:val="17"/>
                <w:szCs w:val="17"/>
              </w:rPr>
              <w:t>Izvještaj o razvoju KS za 2026.</w:t>
            </w:r>
          </w:p>
          <w:p w14:paraId="101B5A53" w14:textId="77777777" w:rsidR="00FC797C" w:rsidRPr="004F054D" w:rsidRDefault="00FC797C" w:rsidP="00FC797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166" w:hanging="166"/>
              <w:rPr>
                <w:rFonts w:ascii="Arial" w:eastAsia="Calibri" w:hAnsi="Arial" w:cs="Arial"/>
                <w:sz w:val="17"/>
                <w:szCs w:val="17"/>
              </w:rPr>
            </w:pPr>
            <w:r w:rsidRPr="004F054D">
              <w:rPr>
                <w:rFonts w:ascii="Arial" w:eastAsia="Calibri" w:hAnsi="Arial" w:cs="Arial"/>
                <w:sz w:val="17"/>
                <w:szCs w:val="17"/>
              </w:rPr>
              <w:t>Izvještaj o razvoju KS za 2027.</w:t>
            </w:r>
          </w:p>
          <w:p w14:paraId="11C59C71" w14:textId="4827FD2B" w:rsidR="00AD574C" w:rsidRPr="004F054D" w:rsidRDefault="00FC797C" w:rsidP="00FC797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166" w:hanging="166"/>
              <w:rPr>
                <w:rFonts w:ascii="Arial" w:eastAsia="Calibri" w:hAnsi="Arial" w:cs="Arial"/>
                <w:strike/>
                <w:sz w:val="17"/>
                <w:szCs w:val="17"/>
              </w:rPr>
            </w:pPr>
            <w:r w:rsidRPr="004F054D">
              <w:rPr>
                <w:rFonts w:ascii="Arial" w:eastAsia="Calibri" w:hAnsi="Arial" w:cs="Arial"/>
                <w:sz w:val="17"/>
                <w:szCs w:val="17"/>
              </w:rPr>
              <w:t>Izvještaj o razvoju KS za 2028.</w:t>
            </w: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50F4B87" w14:textId="05FE3A0C" w:rsidR="00964E9C" w:rsidRPr="004F054D" w:rsidRDefault="00964E9C" w:rsidP="00964E9C">
            <w:pPr>
              <w:spacing w:after="200" w:line="276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4F054D">
              <w:rPr>
                <w:rFonts w:ascii="Arial" w:eastAsia="Calibri" w:hAnsi="Arial" w:cs="Arial"/>
                <w:sz w:val="17"/>
                <w:szCs w:val="17"/>
              </w:rPr>
              <w:lastRenderedPageBreak/>
              <w:t>Služba za istraživanje i strateško planiranje</w:t>
            </w:r>
          </w:p>
        </w:tc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D167E4" w14:textId="375CE0D0" w:rsidR="00964E9C" w:rsidRPr="004F054D" w:rsidRDefault="00964E9C" w:rsidP="00964E9C">
            <w:pPr>
              <w:spacing w:after="200" w:line="276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4F054D">
              <w:rPr>
                <w:rFonts w:ascii="Arial" w:eastAsia="Calibri" w:hAnsi="Arial" w:cs="Arial"/>
                <w:sz w:val="17"/>
                <w:szCs w:val="17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8B543D" w14:textId="7EF92712" w:rsidR="00964E9C" w:rsidRPr="004F054D" w:rsidRDefault="00964E9C" w:rsidP="00964E9C">
            <w:pPr>
              <w:spacing w:after="200" w:line="276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4F054D">
              <w:rPr>
                <w:rFonts w:ascii="Arial" w:eastAsia="Calibri" w:hAnsi="Arial" w:cs="Arial"/>
                <w:sz w:val="17"/>
                <w:szCs w:val="17"/>
              </w:rPr>
              <w:t>Da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2BB420" w14:textId="0DA11100" w:rsidR="00964E9C" w:rsidRPr="00904D93" w:rsidRDefault="00964E9C" w:rsidP="00964E9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Budžetska sredstva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AA1526" w14:textId="10AF9198" w:rsidR="00964E9C" w:rsidRPr="007C0465" w:rsidRDefault="00E77413" w:rsidP="00964E9C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7C0465">
              <w:rPr>
                <w:rFonts w:ascii="Arial" w:eastAsia="Calibri" w:hAnsi="Arial" w:cs="Arial"/>
                <w:sz w:val="17"/>
                <w:szCs w:val="17"/>
              </w:rPr>
              <w:t>150.000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FA57BB" w14:textId="22DF31BC" w:rsidR="00964E9C" w:rsidRPr="007C0465" w:rsidRDefault="00E77413" w:rsidP="00964E9C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7C0465">
              <w:rPr>
                <w:rFonts w:ascii="Arial" w:eastAsia="Calibri" w:hAnsi="Arial" w:cs="Arial"/>
                <w:sz w:val="17"/>
                <w:szCs w:val="17"/>
              </w:rPr>
              <w:t>30.000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F045D67" w14:textId="4B35A139" w:rsidR="00964E9C" w:rsidRPr="007C0465" w:rsidRDefault="00E77413" w:rsidP="00964E9C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7C0465">
              <w:rPr>
                <w:rFonts w:ascii="Arial" w:eastAsia="Calibri" w:hAnsi="Arial" w:cs="Arial"/>
                <w:sz w:val="17"/>
                <w:szCs w:val="17"/>
              </w:rPr>
              <w:t>30.000</w:t>
            </w:r>
          </w:p>
        </w:tc>
      </w:tr>
      <w:tr w:rsidR="00964E9C" w:rsidRPr="00904D93" w14:paraId="04507AB0" w14:textId="77777777" w:rsidTr="004F054D">
        <w:trPr>
          <w:trHeight w:val="20"/>
          <w:jc w:val="center"/>
        </w:trPr>
        <w:tc>
          <w:tcPr>
            <w:tcW w:w="209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3F64C20" w14:textId="77777777" w:rsidR="00964E9C" w:rsidRPr="00904D93" w:rsidRDefault="00964E9C" w:rsidP="00964E9C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AD33E19" w14:textId="77777777" w:rsidR="00964E9C" w:rsidRPr="00904D93" w:rsidRDefault="00964E9C" w:rsidP="00964E9C">
            <w:pPr>
              <w:spacing w:after="200" w:line="276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20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501E9B8" w14:textId="77777777" w:rsidR="00964E9C" w:rsidRPr="004F054D" w:rsidRDefault="00964E9C" w:rsidP="00964E9C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6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570313B" w14:textId="77777777" w:rsidR="00964E9C" w:rsidRPr="004F054D" w:rsidRDefault="00964E9C" w:rsidP="00964E9C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8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C1D61CE" w14:textId="77777777" w:rsidR="00964E9C" w:rsidRPr="00904D93" w:rsidRDefault="00964E9C" w:rsidP="00964E9C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E3DC63E" w14:textId="77777777" w:rsidR="00964E9C" w:rsidRPr="00904D93" w:rsidRDefault="00964E9C" w:rsidP="00964E9C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EB3163" w14:textId="7715D4C9" w:rsidR="00964E9C" w:rsidRPr="00904D93" w:rsidRDefault="00964E9C" w:rsidP="00964E9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Kreditna sredstva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3D255EB" w14:textId="77777777" w:rsidR="00964E9C" w:rsidRPr="00904D93" w:rsidRDefault="00964E9C" w:rsidP="00964E9C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736DFA2" w14:textId="77777777" w:rsidR="00964E9C" w:rsidRPr="00904D93" w:rsidRDefault="00964E9C" w:rsidP="00964E9C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F2E0A5D" w14:textId="77777777" w:rsidR="00964E9C" w:rsidRPr="00904D93" w:rsidRDefault="00964E9C" w:rsidP="00964E9C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</w:tr>
      <w:tr w:rsidR="00964E9C" w:rsidRPr="00904D93" w14:paraId="76FB0032" w14:textId="77777777" w:rsidTr="004F054D">
        <w:trPr>
          <w:trHeight w:val="20"/>
          <w:jc w:val="center"/>
        </w:trPr>
        <w:tc>
          <w:tcPr>
            <w:tcW w:w="209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5663803" w14:textId="77777777" w:rsidR="00964E9C" w:rsidRPr="00904D93" w:rsidRDefault="00964E9C" w:rsidP="00964E9C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7FB8A2" w14:textId="77777777" w:rsidR="00964E9C" w:rsidRPr="00904D93" w:rsidRDefault="00964E9C" w:rsidP="00964E9C">
            <w:pPr>
              <w:spacing w:after="200" w:line="276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20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7DB0E45" w14:textId="77777777" w:rsidR="00964E9C" w:rsidRPr="004F054D" w:rsidRDefault="00964E9C" w:rsidP="00964E9C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6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9BF4ACE" w14:textId="77777777" w:rsidR="00964E9C" w:rsidRPr="004F054D" w:rsidRDefault="00964E9C" w:rsidP="00964E9C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8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AA57D3B" w14:textId="77777777" w:rsidR="00964E9C" w:rsidRPr="00904D93" w:rsidRDefault="00964E9C" w:rsidP="00964E9C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9C20359" w14:textId="77777777" w:rsidR="00964E9C" w:rsidRPr="00904D93" w:rsidRDefault="00964E9C" w:rsidP="00964E9C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0728AC" w14:textId="1B910E2B" w:rsidR="00964E9C" w:rsidRPr="00904D93" w:rsidRDefault="00964E9C" w:rsidP="00964E9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Sredstva EU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4B0494A" w14:textId="77777777" w:rsidR="00964E9C" w:rsidRPr="00904D93" w:rsidRDefault="00964E9C" w:rsidP="00964E9C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9F890FF" w14:textId="77777777" w:rsidR="00964E9C" w:rsidRPr="00904D93" w:rsidRDefault="00964E9C" w:rsidP="00964E9C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FDF5CE1" w14:textId="77777777" w:rsidR="00964E9C" w:rsidRPr="00904D93" w:rsidRDefault="00964E9C" w:rsidP="00964E9C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</w:tr>
      <w:tr w:rsidR="00964E9C" w:rsidRPr="00904D93" w14:paraId="392B84BE" w14:textId="77777777" w:rsidTr="004F054D">
        <w:trPr>
          <w:trHeight w:val="20"/>
          <w:jc w:val="center"/>
        </w:trPr>
        <w:tc>
          <w:tcPr>
            <w:tcW w:w="209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927D32" w14:textId="77777777" w:rsidR="00964E9C" w:rsidRPr="00904D93" w:rsidRDefault="00964E9C" w:rsidP="00964E9C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5D9A4AF" w14:textId="77777777" w:rsidR="00964E9C" w:rsidRPr="00904D93" w:rsidRDefault="00964E9C" w:rsidP="00964E9C">
            <w:pPr>
              <w:spacing w:after="200" w:line="276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20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98F85EC" w14:textId="77777777" w:rsidR="00964E9C" w:rsidRPr="004F054D" w:rsidRDefault="00964E9C" w:rsidP="00964E9C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6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1178FE" w14:textId="77777777" w:rsidR="00964E9C" w:rsidRPr="004F054D" w:rsidRDefault="00964E9C" w:rsidP="00964E9C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8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5B5BF9" w14:textId="77777777" w:rsidR="00964E9C" w:rsidRPr="00904D93" w:rsidRDefault="00964E9C" w:rsidP="00964E9C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2E4460A" w14:textId="77777777" w:rsidR="00964E9C" w:rsidRPr="00904D93" w:rsidRDefault="00964E9C" w:rsidP="00964E9C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A5FAB4C" w14:textId="26D957DF" w:rsidR="00964E9C" w:rsidRPr="00904D93" w:rsidRDefault="00964E9C" w:rsidP="00964E9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Ostale donacije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33B6F42" w14:textId="77777777" w:rsidR="00964E9C" w:rsidRPr="00904D93" w:rsidRDefault="00964E9C" w:rsidP="00964E9C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27F8FD" w14:textId="77777777" w:rsidR="00964E9C" w:rsidRPr="00904D93" w:rsidRDefault="00964E9C" w:rsidP="00964E9C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A87DCBA" w14:textId="77777777" w:rsidR="00964E9C" w:rsidRPr="00904D93" w:rsidRDefault="00964E9C" w:rsidP="00964E9C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</w:tr>
      <w:tr w:rsidR="00964E9C" w:rsidRPr="00904D93" w14:paraId="2BC24A2E" w14:textId="77777777" w:rsidTr="004F054D">
        <w:trPr>
          <w:trHeight w:val="20"/>
          <w:jc w:val="center"/>
        </w:trPr>
        <w:tc>
          <w:tcPr>
            <w:tcW w:w="209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0F38315" w14:textId="77777777" w:rsidR="00964E9C" w:rsidRPr="00904D93" w:rsidRDefault="00964E9C" w:rsidP="00964E9C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8F884DC" w14:textId="77777777" w:rsidR="00964E9C" w:rsidRPr="00904D93" w:rsidRDefault="00964E9C" w:rsidP="00964E9C">
            <w:pPr>
              <w:spacing w:after="200" w:line="276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20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10DD529" w14:textId="77777777" w:rsidR="00964E9C" w:rsidRPr="004F054D" w:rsidRDefault="00964E9C" w:rsidP="00964E9C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6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AB750F9" w14:textId="77777777" w:rsidR="00964E9C" w:rsidRPr="004F054D" w:rsidRDefault="00964E9C" w:rsidP="00964E9C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8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5AA3A72" w14:textId="77777777" w:rsidR="00964E9C" w:rsidRPr="00904D93" w:rsidRDefault="00964E9C" w:rsidP="00964E9C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E910705" w14:textId="77777777" w:rsidR="00964E9C" w:rsidRPr="00904D93" w:rsidRDefault="00964E9C" w:rsidP="00964E9C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CC74254" w14:textId="7B0CCE17" w:rsidR="00964E9C" w:rsidRPr="00904D93" w:rsidRDefault="00964E9C" w:rsidP="00964E9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Ostala sredstva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3485F91" w14:textId="77777777" w:rsidR="00964E9C" w:rsidRPr="00904D93" w:rsidRDefault="00964E9C" w:rsidP="00964E9C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A87095B" w14:textId="77777777" w:rsidR="00964E9C" w:rsidRPr="00904D93" w:rsidRDefault="00964E9C" w:rsidP="00964E9C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97EAD12" w14:textId="77777777" w:rsidR="00964E9C" w:rsidRPr="00904D93" w:rsidRDefault="00964E9C" w:rsidP="00964E9C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</w:tr>
      <w:tr w:rsidR="00C20323" w:rsidRPr="00904D93" w14:paraId="74F4574E" w14:textId="77777777" w:rsidTr="004F054D">
        <w:trPr>
          <w:trHeight w:val="20"/>
          <w:jc w:val="center"/>
        </w:trPr>
        <w:tc>
          <w:tcPr>
            <w:tcW w:w="209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E933D8F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AD70CA" w14:textId="77777777" w:rsidR="00C20323" w:rsidRPr="00904D93" w:rsidRDefault="00C20323" w:rsidP="00C20323">
            <w:pPr>
              <w:spacing w:after="200" w:line="276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20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5CCC70F" w14:textId="77777777" w:rsidR="00C20323" w:rsidRPr="004F054D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BFD3D7A" w14:textId="77777777" w:rsidR="00C20323" w:rsidRPr="004F054D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8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2C3F8B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58EA99E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14:paraId="4D0DB803" w14:textId="354B3E85" w:rsidR="00C20323" w:rsidRPr="00904D93" w:rsidRDefault="00C20323" w:rsidP="00C20323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Ukupno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14:paraId="22592BF9" w14:textId="6698F647" w:rsidR="00C20323" w:rsidRPr="0094367D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94367D">
              <w:rPr>
                <w:rFonts w:ascii="Arial" w:eastAsia="Calibri" w:hAnsi="Arial" w:cs="Arial"/>
                <w:sz w:val="17"/>
                <w:szCs w:val="17"/>
              </w:rPr>
              <w:t>150.000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14:paraId="51F8C3FA" w14:textId="152CE78C" w:rsidR="00C20323" w:rsidRPr="0094367D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94367D">
              <w:rPr>
                <w:rFonts w:ascii="Arial" w:eastAsia="Calibri" w:hAnsi="Arial" w:cs="Arial"/>
                <w:sz w:val="17"/>
                <w:szCs w:val="17"/>
              </w:rPr>
              <w:t>30.000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14:paraId="4F832376" w14:textId="76BBB2F5" w:rsidR="00C20323" w:rsidRPr="0094367D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94367D">
              <w:rPr>
                <w:rFonts w:ascii="Arial" w:eastAsia="Calibri" w:hAnsi="Arial" w:cs="Arial"/>
                <w:sz w:val="17"/>
                <w:szCs w:val="17"/>
              </w:rPr>
              <w:t>30.000</w:t>
            </w:r>
          </w:p>
        </w:tc>
      </w:tr>
      <w:tr w:rsidR="00C20323" w:rsidRPr="00904D93" w14:paraId="78B99746" w14:textId="77777777" w:rsidTr="004F054D">
        <w:trPr>
          <w:jc w:val="center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80B939" w14:textId="767DF4FB" w:rsidR="00C20323" w:rsidRPr="00904D93" w:rsidRDefault="00C20323" w:rsidP="00C2032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highlight w:val="yellow"/>
              </w:rPr>
            </w:pPr>
            <w:r w:rsidRPr="00904D93">
              <w:rPr>
                <w:rFonts w:ascii="Arial" w:hAnsi="Arial" w:cs="Arial"/>
                <w:sz w:val="17"/>
                <w:szCs w:val="17"/>
              </w:rPr>
              <w:t>3.</w:t>
            </w:r>
            <w:r w:rsidR="004F054D">
              <w:rPr>
                <w:rFonts w:ascii="Arial" w:hAnsi="Arial" w:cs="Arial"/>
                <w:sz w:val="17"/>
                <w:szCs w:val="17"/>
              </w:rPr>
              <w:t>4</w:t>
            </w:r>
            <w:r w:rsidRPr="00904D93">
              <w:rPr>
                <w:rFonts w:ascii="Arial" w:hAnsi="Arial" w:cs="Arial"/>
                <w:sz w:val="17"/>
                <w:szCs w:val="17"/>
              </w:rPr>
              <w:t>.Program javnih investicija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519974" w14:textId="19C59481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904D93">
              <w:rPr>
                <w:rFonts w:ascii="Arial" w:eastAsia="Calibri" w:hAnsi="Arial" w:cs="Arial"/>
                <w:sz w:val="17"/>
                <w:szCs w:val="17"/>
              </w:rPr>
              <w:t>202</w:t>
            </w:r>
            <w:r w:rsidR="0094367D">
              <w:rPr>
                <w:rFonts w:ascii="Arial" w:eastAsia="Calibri" w:hAnsi="Arial" w:cs="Arial"/>
                <w:sz w:val="17"/>
                <w:szCs w:val="17"/>
              </w:rPr>
              <w:t>7</w:t>
            </w:r>
            <w:r w:rsidRPr="00904D93">
              <w:rPr>
                <w:rFonts w:ascii="Arial" w:eastAsia="Calibri" w:hAnsi="Arial" w:cs="Arial"/>
                <w:sz w:val="17"/>
                <w:szCs w:val="17"/>
              </w:rPr>
              <w:t>-202</w:t>
            </w:r>
            <w:r w:rsidR="0094367D">
              <w:rPr>
                <w:rFonts w:ascii="Arial" w:eastAsia="Calibri" w:hAnsi="Arial" w:cs="Arial"/>
                <w:sz w:val="17"/>
                <w:szCs w:val="17"/>
              </w:rPr>
              <w:t>9</w:t>
            </w:r>
          </w:p>
        </w:tc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F4BA84" w14:textId="1718895C" w:rsidR="00C20323" w:rsidRPr="004F054D" w:rsidRDefault="00C20323" w:rsidP="00C20323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271" w:hanging="284"/>
              <w:rPr>
                <w:rFonts w:ascii="Arial" w:eastAsia="Calibri" w:hAnsi="Arial" w:cs="Arial"/>
                <w:sz w:val="17"/>
                <w:szCs w:val="17"/>
              </w:rPr>
            </w:pPr>
            <w:r w:rsidRPr="004F054D">
              <w:rPr>
                <w:rFonts w:ascii="Arial" w:eastAsia="Calibri" w:hAnsi="Arial" w:cs="Arial"/>
                <w:sz w:val="17"/>
                <w:szCs w:val="17"/>
              </w:rPr>
              <w:t>Usvojen program javnih investicija 202</w:t>
            </w:r>
            <w:r w:rsidR="00AF6439" w:rsidRPr="004F054D">
              <w:rPr>
                <w:rFonts w:ascii="Arial" w:eastAsia="Calibri" w:hAnsi="Arial" w:cs="Arial"/>
                <w:sz w:val="17"/>
                <w:szCs w:val="17"/>
              </w:rPr>
              <w:t>7</w:t>
            </w:r>
            <w:r w:rsidRPr="004F054D">
              <w:rPr>
                <w:rFonts w:ascii="Arial" w:eastAsia="Calibri" w:hAnsi="Arial" w:cs="Arial"/>
                <w:sz w:val="17"/>
                <w:szCs w:val="17"/>
              </w:rPr>
              <w:t>-202</w:t>
            </w:r>
            <w:r w:rsidR="00AF6439" w:rsidRPr="004F054D">
              <w:rPr>
                <w:rFonts w:ascii="Arial" w:eastAsia="Calibri" w:hAnsi="Arial" w:cs="Arial"/>
                <w:sz w:val="17"/>
                <w:szCs w:val="17"/>
              </w:rPr>
              <w:t>9</w:t>
            </w:r>
          </w:p>
          <w:p w14:paraId="7C589390" w14:textId="4B93FC34" w:rsidR="00C20323" w:rsidRPr="004F054D" w:rsidRDefault="00C20323" w:rsidP="00C20323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271" w:hanging="284"/>
              <w:rPr>
                <w:rFonts w:ascii="Arial" w:eastAsia="Calibri" w:hAnsi="Arial" w:cs="Arial"/>
                <w:sz w:val="17"/>
                <w:szCs w:val="17"/>
              </w:rPr>
            </w:pPr>
            <w:r w:rsidRPr="004F054D">
              <w:rPr>
                <w:rFonts w:ascii="Arial" w:eastAsia="Calibri" w:hAnsi="Arial" w:cs="Arial"/>
                <w:sz w:val="17"/>
                <w:szCs w:val="17"/>
              </w:rPr>
              <w:t>Usvojen program javnih investicija 202</w:t>
            </w:r>
            <w:r w:rsidR="00AF6439" w:rsidRPr="004F054D">
              <w:rPr>
                <w:rFonts w:ascii="Arial" w:eastAsia="Calibri" w:hAnsi="Arial" w:cs="Arial"/>
                <w:sz w:val="17"/>
                <w:szCs w:val="17"/>
              </w:rPr>
              <w:t>8</w:t>
            </w:r>
            <w:r w:rsidRPr="004F054D">
              <w:rPr>
                <w:rFonts w:ascii="Arial" w:eastAsia="Calibri" w:hAnsi="Arial" w:cs="Arial"/>
                <w:sz w:val="17"/>
                <w:szCs w:val="17"/>
              </w:rPr>
              <w:t>-20</w:t>
            </w:r>
            <w:r w:rsidR="00AF6439" w:rsidRPr="004F054D">
              <w:rPr>
                <w:rFonts w:ascii="Arial" w:eastAsia="Calibri" w:hAnsi="Arial" w:cs="Arial"/>
                <w:sz w:val="17"/>
                <w:szCs w:val="17"/>
              </w:rPr>
              <w:t>30</w:t>
            </w:r>
          </w:p>
          <w:p w14:paraId="43EEC488" w14:textId="498014B3" w:rsidR="00C20323" w:rsidRPr="004F054D" w:rsidRDefault="00C20323" w:rsidP="00C20323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271" w:hanging="284"/>
              <w:rPr>
                <w:rFonts w:ascii="Arial" w:eastAsia="Calibri" w:hAnsi="Arial" w:cs="Arial"/>
                <w:sz w:val="17"/>
                <w:szCs w:val="17"/>
              </w:rPr>
            </w:pPr>
            <w:r w:rsidRPr="004F054D">
              <w:rPr>
                <w:rFonts w:ascii="Arial" w:eastAsia="Calibri" w:hAnsi="Arial" w:cs="Arial"/>
                <w:sz w:val="17"/>
                <w:szCs w:val="17"/>
              </w:rPr>
              <w:t>Usvojen program javnih investicija 20</w:t>
            </w:r>
            <w:r w:rsidR="001E4C81" w:rsidRPr="004F054D">
              <w:rPr>
                <w:rFonts w:ascii="Arial" w:eastAsia="Calibri" w:hAnsi="Arial" w:cs="Arial"/>
                <w:sz w:val="17"/>
                <w:szCs w:val="17"/>
              </w:rPr>
              <w:t>29</w:t>
            </w:r>
            <w:r w:rsidRPr="004F054D">
              <w:rPr>
                <w:rFonts w:ascii="Arial" w:eastAsia="Calibri" w:hAnsi="Arial" w:cs="Arial"/>
                <w:sz w:val="17"/>
                <w:szCs w:val="17"/>
              </w:rPr>
              <w:t>-203</w:t>
            </w:r>
            <w:r w:rsidR="001E4C81" w:rsidRPr="004F054D">
              <w:rPr>
                <w:rFonts w:ascii="Arial" w:eastAsia="Calibri" w:hAnsi="Arial" w:cs="Arial"/>
                <w:sz w:val="17"/>
                <w:szCs w:val="17"/>
              </w:rPr>
              <w:t>1</w:t>
            </w:r>
          </w:p>
          <w:p w14:paraId="09E9DD30" w14:textId="66F3C154" w:rsidR="00C20323" w:rsidRPr="004F054D" w:rsidRDefault="00C20323" w:rsidP="00C20323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271" w:hanging="284"/>
              <w:rPr>
                <w:rFonts w:ascii="Arial" w:eastAsia="Calibri" w:hAnsi="Arial" w:cs="Arial"/>
                <w:sz w:val="17"/>
                <w:szCs w:val="17"/>
              </w:rPr>
            </w:pPr>
            <w:r w:rsidRPr="004F054D">
              <w:rPr>
                <w:rFonts w:ascii="Arial" w:eastAsia="Calibri" w:hAnsi="Arial" w:cs="Arial"/>
                <w:sz w:val="17"/>
                <w:szCs w:val="17"/>
              </w:rPr>
              <w:t>Komisija za PJI</w:t>
            </w:r>
          </w:p>
          <w:p w14:paraId="6F78F205" w14:textId="377CF611" w:rsidR="00C20323" w:rsidRPr="004F054D" w:rsidRDefault="00C20323" w:rsidP="00C20323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271" w:hanging="284"/>
              <w:rPr>
                <w:rFonts w:ascii="Arial" w:eastAsia="Calibri" w:hAnsi="Arial" w:cs="Arial"/>
                <w:sz w:val="17"/>
                <w:szCs w:val="17"/>
              </w:rPr>
            </w:pPr>
            <w:r w:rsidRPr="004F054D">
              <w:rPr>
                <w:rFonts w:ascii="Arial" w:eastAsia="Calibri" w:hAnsi="Arial" w:cs="Arial"/>
                <w:sz w:val="17"/>
                <w:szCs w:val="17"/>
              </w:rPr>
              <w:t>VPN link</w:t>
            </w:r>
          </w:p>
        </w:tc>
        <w:tc>
          <w:tcPr>
            <w:tcW w:w="1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E9A5D3" w14:textId="7228B024" w:rsidR="00C20323" w:rsidRPr="004F054D" w:rsidRDefault="0020324B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17"/>
                <w:szCs w:val="17"/>
              </w:rPr>
            </w:pPr>
            <w:r w:rsidRPr="004F054D">
              <w:rPr>
                <w:rFonts w:ascii="Arial" w:eastAsia="Calibri" w:hAnsi="Arial" w:cs="Arial"/>
                <w:sz w:val="17"/>
                <w:szCs w:val="17"/>
              </w:rPr>
              <w:t>Služba za upravljanje projektima iz programa javnih investicija</w:t>
            </w:r>
          </w:p>
        </w:tc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8B5ACE" w14:textId="03C53F52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904D93">
              <w:rPr>
                <w:rFonts w:ascii="Arial" w:eastAsia="Calibri" w:hAnsi="Arial" w:cs="Arial"/>
                <w:sz w:val="17"/>
                <w:szCs w:val="17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2771CC" w14:textId="2A28FE1A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904D93">
              <w:rPr>
                <w:rFonts w:ascii="Arial" w:eastAsia="Calibri" w:hAnsi="Arial" w:cs="Arial"/>
                <w:sz w:val="17"/>
                <w:szCs w:val="17"/>
              </w:rPr>
              <w:t>Da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45543C" w14:textId="77777777" w:rsidR="00C20323" w:rsidRPr="00904D93" w:rsidRDefault="00C20323" w:rsidP="00C2032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Budžetska sredstva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BD5352" w14:textId="0D6B4651" w:rsidR="00C20323" w:rsidRPr="007C0465" w:rsidRDefault="001E4C81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7C0465">
              <w:rPr>
                <w:rFonts w:ascii="Arial" w:eastAsia="Calibri" w:hAnsi="Arial" w:cs="Arial"/>
                <w:sz w:val="17"/>
                <w:szCs w:val="17"/>
              </w:rPr>
              <w:t>50</w:t>
            </w:r>
            <w:r w:rsidR="00C20323" w:rsidRPr="007C0465">
              <w:rPr>
                <w:rFonts w:ascii="Arial" w:eastAsia="Calibri" w:hAnsi="Arial" w:cs="Arial"/>
                <w:sz w:val="17"/>
                <w:szCs w:val="17"/>
              </w:rPr>
              <w:t>.000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323C3E" w14:textId="665BC74C" w:rsidR="00C20323" w:rsidRPr="007C0465" w:rsidRDefault="001E4C81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7C0465">
              <w:rPr>
                <w:rFonts w:ascii="Arial" w:eastAsia="Calibri" w:hAnsi="Arial" w:cs="Arial"/>
                <w:sz w:val="17"/>
                <w:szCs w:val="17"/>
              </w:rPr>
              <w:t>50</w:t>
            </w:r>
            <w:r w:rsidR="00C20323" w:rsidRPr="007C0465">
              <w:rPr>
                <w:rFonts w:ascii="Arial" w:eastAsia="Calibri" w:hAnsi="Arial" w:cs="Arial"/>
                <w:sz w:val="17"/>
                <w:szCs w:val="17"/>
              </w:rPr>
              <w:t>.000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3DECFE" w14:textId="2F039F5F" w:rsidR="00C20323" w:rsidRPr="007C0465" w:rsidRDefault="001E4C81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7C0465">
              <w:rPr>
                <w:rFonts w:ascii="Arial" w:eastAsia="Calibri" w:hAnsi="Arial" w:cs="Arial"/>
                <w:sz w:val="17"/>
                <w:szCs w:val="17"/>
              </w:rPr>
              <w:t>50</w:t>
            </w:r>
            <w:r w:rsidR="00C20323" w:rsidRPr="007C0465">
              <w:rPr>
                <w:rFonts w:ascii="Arial" w:eastAsia="Calibri" w:hAnsi="Arial" w:cs="Arial"/>
                <w:sz w:val="17"/>
                <w:szCs w:val="17"/>
              </w:rPr>
              <w:t>.000</w:t>
            </w:r>
          </w:p>
        </w:tc>
      </w:tr>
      <w:tr w:rsidR="00C20323" w:rsidRPr="00904D93" w14:paraId="5DDA271D" w14:textId="77777777" w:rsidTr="004F054D">
        <w:trPr>
          <w:jc w:val="center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ED51D1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687C4A" w14:textId="77777777" w:rsidR="00C20323" w:rsidRPr="00904D93" w:rsidRDefault="00C20323" w:rsidP="00C20323">
            <w:pPr>
              <w:spacing w:after="200" w:line="276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751A05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6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B741B51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48C2AD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612EEE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523043" w14:textId="77777777" w:rsidR="00C20323" w:rsidRPr="00904D93" w:rsidRDefault="00C20323" w:rsidP="00C2032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Kreditna sredstva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123EF9" w14:textId="77777777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06BEFC" w14:textId="77777777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D98BEF" w14:textId="77777777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</w:tr>
      <w:tr w:rsidR="00C20323" w:rsidRPr="00904D93" w14:paraId="785B4A49" w14:textId="77777777" w:rsidTr="004F054D">
        <w:trPr>
          <w:jc w:val="center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1B74D4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5DB511" w14:textId="77777777" w:rsidR="00C20323" w:rsidRPr="00904D93" w:rsidRDefault="00C20323" w:rsidP="00C20323">
            <w:pPr>
              <w:spacing w:after="200" w:line="276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F83506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6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F171DF2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E47CA4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8E9477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E280DB" w14:textId="77777777" w:rsidR="00C20323" w:rsidRPr="00904D93" w:rsidRDefault="00C20323" w:rsidP="00C2032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Sredstva EU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76336A" w14:textId="77777777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9F4BE4" w14:textId="77777777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2F3043" w14:textId="77777777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</w:tr>
      <w:tr w:rsidR="00C20323" w:rsidRPr="00904D93" w14:paraId="37647129" w14:textId="77777777" w:rsidTr="004F054D">
        <w:trPr>
          <w:jc w:val="center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3DCB74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B30193" w14:textId="77777777" w:rsidR="00C20323" w:rsidRPr="00904D93" w:rsidRDefault="00C20323" w:rsidP="00C20323">
            <w:pPr>
              <w:spacing w:after="200" w:line="276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503579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6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205155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DCCC58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983B17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1FB19B" w14:textId="77777777" w:rsidR="00C20323" w:rsidRPr="00904D93" w:rsidRDefault="00C20323" w:rsidP="00C2032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Ostale donacije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ED4F63" w14:textId="77777777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0B7F20" w14:textId="77777777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18D9B3" w14:textId="77777777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</w:tr>
      <w:tr w:rsidR="00C20323" w:rsidRPr="00904D93" w14:paraId="5C83D8F6" w14:textId="77777777" w:rsidTr="004F054D">
        <w:trPr>
          <w:jc w:val="center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55F029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EB2C90" w14:textId="77777777" w:rsidR="00C20323" w:rsidRPr="00904D93" w:rsidRDefault="00C20323" w:rsidP="00C20323">
            <w:pPr>
              <w:spacing w:after="200" w:line="276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1957B9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6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E470BA7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96EF66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6ACB7B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0D2D11" w14:textId="77777777" w:rsidR="00C20323" w:rsidRPr="00904D93" w:rsidRDefault="00C20323" w:rsidP="00C2032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Ostala sredstva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869090" w14:textId="77777777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649E50" w14:textId="77777777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1A06CE" w14:textId="77777777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</w:tr>
      <w:tr w:rsidR="00C20323" w:rsidRPr="00904D93" w14:paraId="7408BFC9" w14:textId="77777777" w:rsidTr="004F054D">
        <w:trPr>
          <w:jc w:val="center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274430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6FB1B8" w14:textId="77777777" w:rsidR="00C20323" w:rsidRPr="00904D93" w:rsidRDefault="00C20323" w:rsidP="00C20323">
            <w:pPr>
              <w:spacing w:after="200" w:line="276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018FE0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6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0F94869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65BD24A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B9F3B2D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6ADDC1A" w14:textId="77777777" w:rsidR="00C20323" w:rsidRPr="00904D93" w:rsidRDefault="00C20323" w:rsidP="00C2032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Ukupno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6E1B879" w14:textId="3AB6EF95" w:rsidR="00C20323" w:rsidRPr="00904D93" w:rsidRDefault="004F054D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5</w:t>
            </w:r>
            <w:r w:rsidR="00C20323" w:rsidRPr="00904D93">
              <w:rPr>
                <w:rFonts w:ascii="Arial" w:eastAsia="Calibri" w:hAnsi="Arial" w:cs="Arial"/>
                <w:sz w:val="17"/>
                <w:szCs w:val="17"/>
              </w:rPr>
              <w:t>0.000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C6ECA6D" w14:textId="559DCDFC" w:rsidR="00C20323" w:rsidRPr="00904D93" w:rsidRDefault="004F054D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5</w:t>
            </w:r>
            <w:r w:rsidR="00C20323" w:rsidRPr="00904D93">
              <w:rPr>
                <w:rFonts w:ascii="Arial" w:eastAsia="Calibri" w:hAnsi="Arial" w:cs="Arial"/>
                <w:sz w:val="17"/>
                <w:szCs w:val="17"/>
              </w:rPr>
              <w:t>0.000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158BAF2" w14:textId="2FDFD98A" w:rsidR="00C20323" w:rsidRPr="00904D93" w:rsidRDefault="004F054D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5</w:t>
            </w:r>
            <w:r w:rsidR="00C20323" w:rsidRPr="00904D93">
              <w:rPr>
                <w:rFonts w:ascii="Arial" w:eastAsia="Calibri" w:hAnsi="Arial" w:cs="Arial"/>
                <w:sz w:val="17"/>
                <w:szCs w:val="17"/>
              </w:rPr>
              <w:t>0.000</w:t>
            </w:r>
          </w:p>
        </w:tc>
      </w:tr>
      <w:tr w:rsidR="00C20323" w:rsidRPr="00904D93" w14:paraId="5778CB50" w14:textId="77777777" w:rsidTr="004F054D">
        <w:trPr>
          <w:jc w:val="center"/>
        </w:trPr>
        <w:tc>
          <w:tcPr>
            <w:tcW w:w="949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625C5B" w14:textId="4D2EA4F2" w:rsidR="00C20323" w:rsidRPr="00904D93" w:rsidRDefault="00C20323" w:rsidP="00C2032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3.</w:t>
            </w:r>
          </w:p>
          <w:p w14:paraId="157DEB00" w14:textId="77777777" w:rsidR="00C20323" w:rsidRPr="00904D93" w:rsidRDefault="00C20323" w:rsidP="00C2032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AD0D9C" w14:textId="77777777" w:rsidR="00C20323" w:rsidRPr="00904D93" w:rsidRDefault="00C20323" w:rsidP="00C2032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Budžetska sredstva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EFCC65" w14:textId="2FC8BB42" w:rsidR="00C20323" w:rsidRPr="00904D93" w:rsidRDefault="00D558C7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800</w:t>
            </w:r>
            <w:r w:rsidR="00C20323" w:rsidRPr="00904D93">
              <w:rPr>
                <w:rFonts w:ascii="Arial" w:eastAsia="Calibri" w:hAnsi="Arial" w:cs="Arial"/>
                <w:sz w:val="17"/>
                <w:szCs w:val="17"/>
              </w:rPr>
              <w:t>.000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813DC5" w14:textId="3CB01ED6" w:rsidR="00C20323" w:rsidRPr="00904D93" w:rsidRDefault="00D558C7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680</w:t>
            </w:r>
            <w:r w:rsidR="00C20323" w:rsidRPr="00904D93">
              <w:rPr>
                <w:rFonts w:ascii="Arial" w:eastAsia="Calibri" w:hAnsi="Arial" w:cs="Arial"/>
                <w:sz w:val="17"/>
                <w:szCs w:val="17"/>
              </w:rPr>
              <w:t>.000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2B8ACE" w14:textId="55B6BCE0" w:rsidR="00C20323" w:rsidRPr="00904D93" w:rsidRDefault="00D558C7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580</w:t>
            </w:r>
            <w:r w:rsidR="00C20323" w:rsidRPr="00904D93">
              <w:rPr>
                <w:rFonts w:ascii="Arial" w:eastAsia="Calibri" w:hAnsi="Arial" w:cs="Arial"/>
                <w:sz w:val="17"/>
                <w:szCs w:val="17"/>
              </w:rPr>
              <w:t>.000</w:t>
            </w:r>
          </w:p>
        </w:tc>
      </w:tr>
      <w:tr w:rsidR="00C20323" w:rsidRPr="00904D93" w14:paraId="3ED67D5E" w14:textId="77777777" w:rsidTr="004F054D">
        <w:trPr>
          <w:jc w:val="center"/>
        </w:trPr>
        <w:tc>
          <w:tcPr>
            <w:tcW w:w="949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1CAB08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DA2C1E" w14:textId="77777777" w:rsidR="00C20323" w:rsidRPr="00904D93" w:rsidRDefault="00C20323" w:rsidP="00C2032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Kreditna sredstva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DB6F6A" w14:textId="77777777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4DFA5E" w14:textId="77777777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8ABF37" w14:textId="77777777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</w:tr>
      <w:tr w:rsidR="00C20323" w:rsidRPr="00904D93" w14:paraId="126B2C02" w14:textId="77777777" w:rsidTr="004F054D">
        <w:trPr>
          <w:jc w:val="center"/>
        </w:trPr>
        <w:tc>
          <w:tcPr>
            <w:tcW w:w="949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945790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F0160A" w14:textId="77777777" w:rsidR="00C20323" w:rsidRPr="00904D93" w:rsidRDefault="00C20323" w:rsidP="00C2032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Sredstva EU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8A5899" w14:textId="77777777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75ACB1" w14:textId="77777777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6EC43C" w14:textId="77777777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</w:tr>
      <w:tr w:rsidR="00C20323" w:rsidRPr="00904D93" w14:paraId="5CD520DE" w14:textId="77777777" w:rsidTr="004F054D">
        <w:trPr>
          <w:jc w:val="center"/>
        </w:trPr>
        <w:tc>
          <w:tcPr>
            <w:tcW w:w="949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840618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EA977E" w14:textId="77777777" w:rsidR="00C20323" w:rsidRPr="00904D93" w:rsidRDefault="00C20323" w:rsidP="00C2032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Ostale donacije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C28F46" w14:textId="02A6F8A4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FF2361" w14:textId="0E6AF37B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FD2DDD" w14:textId="4CEBDE5B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</w:tr>
      <w:tr w:rsidR="00C20323" w:rsidRPr="00904D93" w14:paraId="05914AFF" w14:textId="77777777" w:rsidTr="004F054D">
        <w:trPr>
          <w:jc w:val="center"/>
        </w:trPr>
        <w:tc>
          <w:tcPr>
            <w:tcW w:w="949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5ADD94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F37D69" w14:textId="77777777" w:rsidR="00C20323" w:rsidRPr="00904D93" w:rsidRDefault="00C20323" w:rsidP="00C2032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Ostala sredstva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1F0EB8" w14:textId="5A9D559D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904D93">
              <w:rPr>
                <w:rFonts w:ascii="Arial" w:eastAsia="Calibri" w:hAnsi="Arial" w:cs="Arial"/>
                <w:sz w:val="17"/>
                <w:szCs w:val="17"/>
              </w:rPr>
              <w:t>1.080.000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848023" w14:textId="380B7C0B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904D93">
              <w:rPr>
                <w:rFonts w:ascii="Arial" w:eastAsia="Calibri" w:hAnsi="Arial" w:cs="Arial"/>
                <w:sz w:val="17"/>
                <w:szCs w:val="17"/>
              </w:rPr>
              <w:t>1.080.000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3489A6" w14:textId="0FBE25E6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904D93">
              <w:rPr>
                <w:rFonts w:ascii="Arial" w:eastAsia="Calibri" w:hAnsi="Arial" w:cs="Arial"/>
                <w:sz w:val="17"/>
                <w:szCs w:val="17"/>
              </w:rPr>
              <w:t>1.080.000</w:t>
            </w:r>
          </w:p>
        </w:tc>
      </w:tr>
      <w:tr w:rsidR="00C20323" w:rsidRPr="00904D93" w14:paraId="5825175B" w14:textId="77777777" w:rsidTr="004F054D">
        <w:trPr>
          <w:jc w:val="center"/>
        </w:trPr>
        <w:tc>
          <w:tcPr>
            <w:tcW w:w="949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F6DA20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61ACE05" w14:textId="77777777" w:rsidR="00C20323" w:rsidRPr="00904D93" w:rsidRDefault="00C20323" w:rsidP="00C2032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Ukupno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2D5E9233" w14:textId="1B03963D" w:rsidR="00C20323" w:rsidRPr="00904D93" w:rsidRDefault="00D558C7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1.880.000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201B7616" w14:textId="083C4DE2" w:rsidR="00C20323" w:rsidRPr="00904D93" w:rsidRDefault="00D558C7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1.760.000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88DEF60" w14:textId="39F8EE70" w:rsidR="00C20323" w:rsidRPr="00904D93" w:rsidRDefault="00D558C7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1.660.000</w:t>
            </w:r>
          </w:p>
        </w:tc>
      </w:tr>
      <w:tr w:rsidR="00C20323" w:rsidRPr="00904D93" w14:paraId="571C5CD2" w14:textId="77777777" w:rsidTr="001E58AE">
        <w:trPr>
          <w:jc w:val="center"/>
        </w:trPr>
        <w:tc>
          <w:tcPr>
            <w:tcW w:w="138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0D5931" w14:textId="77777777" w:rsidR="00C20323" w:rsidRPr="00904D93" w:rsidRDefault="00C20323" w:rsidP="00C20323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Redni broj i naziv programa (mjere) (prenosi se iz tabele A1): </w:t>
            </w:r>
          </w:p>
          <w:p w14:paraId="72238118" w14:textId="2A9A8F71" w:rsidR="00C20323" w:rsidRPr="00904D93" w:rsidRDefault="00C20323" w:rsidP="00C20323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bCs/>
                <w:kern w:val="0"/>
                <w:sz w:val="17"/>
                <w:szCs w:val="17"/>
                <w:lang w:eastAsia="en-US"/>
              </w:rPr>
              <w:t>4. Institucionalno upravljanje (stručni i administrativni poslovi)</w:t>
            </w:r>
          </w:p>
        </w:tc>
      </w:tr>
      <w:tr w:rsidR="00C20323" w:rsidRPr="00904D93" w14:paraId="072BCDCD" w14:textId="77777777" w:rsidTr="001E58AE">
        <w:trPr>
          <w:jc w:val="center"/>
        </w:trPr>
        <w:tc>
          <w:tcPr>
            <w:tcW w:w="138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21BBBA" w14:textId="161C7F79" w:rsidR="00C20323" w:rsidRPr="00904D93" w:rsidRDefault="00C20323" w:rsidP="00C2032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Naziv strateškog dokumenta, oznaka strateškog cilja, prioriteta i mjere koja je preuzeta kao program: </w:t>
            </w:r>
          </w:p>
        </w:tc>
      </w:tr>
      <w:tr w:rsidR="00C20323" w:rsidRPr="00904D93" w14:paraId="505AA90F" w14:textId="77777777" w:rsidTr="004F054D">
        <w:trPr>
          <w:jc w:val="center"/>
        </w:trPr>
        <w:tc>
          <w:tcPr>
            <w:tcW w:w="20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3682F56F" w14:textId="77777777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  <w:p w14:paraId="590E737F" w14:textId="77777777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1A71B69E" w14:textId="77777777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20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177778F5" w14:textId="77777777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5D681343" w14:textId="77777777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14:paraId="7CB7DD62" w14:textId="77777777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34B4F5F5" w14:textId="77777777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904D93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1D4C8D80" w14:textId="77777777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904D93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43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1CDD24A5" w14:textId="77777777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Izvori i iznosi planiranih finansijskih </w:t>
            </w:r>
          </w:p>
          <w:p w14:paraId="6AD389CF" w14:textId="089E77FB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sredstava u KM</w:t>
            </w:r>
          </w:p>
        </w:tc>
      </w:tr>
      <w:tr w:rsidR="00C20323" w:rsidRPr="00904D93" w14:paraId="1C3EA3F9" w14:textId="77777777" w:rsidTr="004F054D">
        <w:trPr>
          <w:jc w:val="center"/>
        </w:trPr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41147CCA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4A043124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20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1DDE112A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6B453EFD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5A8E5BBB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2261FD76" w14:textId="77777777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24455A41" w14:textId="77777777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sz w:val="17"/>
                <w:szCs w:val="17"/>
              </w:rPr>
              <w:t>Izvori</w:t>
            </w:r>
          </w:p>
        </w:tc>
        <w:tc>
          <w:tcPr>
            <w:tcW w:w="1091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13A446E8" w14:textId="190D5D20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hAnsi="Arial" w:cs="Arial"/>
                <w:sz w:val="17"/>
                <w:szCs w:val="17"/>
              </w:rPr>
              <w:t>2027</w:t>
            </w:r>
          </w:p>
        </w:tc>
        <w:tc>
          <w:tcPr>
            <w:tcW w:w="1062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2040FD36" w14:textId="0B066414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hAnsi="Arial" w:cs="Arial"/>
                <w:sz w:val="17"/>
                <w:szCs w:val="17"/>
              </w:rPr>
              <w:t>2028</w:t>
            </w:r>
          </w:p>
        </w:tc>
        <w:tc>
          <w:tcPr>
            <w:tcW w:w="1068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783ECCAB" w14:textId="3E19301B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hAnsi="Arial" w:cs="Arial"/>
                <w:sz w:val="17"/>
                <w:szCs w:val="17"/>
              </w:rPr>
              <w:t>2029</w:t>
            </w:r>
          </w:p>
        </w:tc>
      </w:tr>
      <w:tr w:rsidR="00C20323" w:rsidRPr="00904D93" w14:paraId="12EB29AA" w14:textId="77777777" w:rsidTr="004F054D">
        <w:trPr>
          <w:jc w:val="center"/>
        </w:trPr>
        <w:tc>
          <w:tcPr>
            <w:tcW w:w="20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AE0251" w14:textId="2E15C1D9" w:rsidR="00C20323" w:rsidRPr="00904D93" w:rsidRDefault="00C20323" w:rsidP="00C2032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bookmarkStart w:id="7" w:name="_Hlk202446715"/>
            <w:r w:rsidRPr="00904D93">
              <w:rPr>
                <w:rFonts w:ascii="Arial" w:hAnsi="Arial" w:cs="Arial"/>
                <w:sz w:val="17"/>
                <w:szCs w:val="17"/>
              </w:rPr>
              <w:t xml:space="preserve">4.1. Stručna mišljenja, elaborati, izdavanje izvoda iz razvojnih planskih dokumenata izrada informacija o </w:t>
            </w:r>
            <w:proofErr w:type="spellStart"/>
            <w:r w:rsidRPr="00904D93">
              <w:rPr>
                <w:rFonts w:ascii="Arial" w:hAnsi="Arial" w:cs="Arial"/>
                <w:sz w:val="17"/>
                <w:szCs w:val="17"/>
              </w:rPr>
              <w:t>socio</w:t>
            </w:r>
            <w:proofErr w:type="spellEnd"/>
            <w:r w:rsidRPr="00904D93">
              <w:rPr>
                <w:rFonts w:ascii="Arial" w:hAnsi="Arial" w:cs="Arial"/>
                <w:sz w:val="17"/>
                <w:szCs w:val="17"/>
              </w:rPr>
              <w:t xml:space="preserve">- ekonomskim pokazateljima Kantona </w:t>
            </w:r>
            <w:r w:rsidRPr="00904D93">
              <w:rPr>
                <w:rFonts w:ascii="Arial" w:hAnsi="Arial" w:cs="Arial"/>
                <w:sz w:val="17"/>
                <w:szCs w:val="17"/>
              </w:rPr>
              <w:lastRenderedPageBreak/>
              <w:t>Sarajevo i izvještaja o poslovanju KJKP i JKP KS i drugi stručni i administrativni poslovi i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E351A4" w14:textId="01DE2185" w:rsidR="00C20323" w:rsidRPr="00863B4A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863B4A">
              <w:rPr>
                <w:rFonts w:ascii="Arial" w:eastAsia="Calibri" w:hAnsi="Arial" w:cs="Arial"/>
                <w:sz w:val="17"/>
                <w:szCs w:val="17"/>
              </w:rPr>
              <w:lastRenderedPageBreak/>
              <w:t>202</w:t>
            </w:r>
            <w:r w:rsidR="005E3EB6" w:rsidRPr="00863B4A">
              <w:rPr>
                <w:rFonts w:ascii="Arial" w:eastAsia="Calibri" w:hAnsi="Arial" w:cs="Arial"/>
                <w:sz w:val="17"/>
                <w:szCs w:val="17"/>
              </w:rPr>
              <w:t>7</w:t>
            </w:r>
            <w:r w:rsidRPr="00863B4A">
              <w:rPr>
                <w:rFonts w:ascii="Arial" w:eastAsia="Calibri" w:hAnsi="Arial" w:cs="Arial"/>
                <w:sz w:val="17"/>
                <w:szCs w:val="17"/>
              </w:rPr>
              <w:t>-202</w:t>
            </w:r>
            <w:r w:rsidR="005E3EB6" w:rsidRPr="00863B4A">
              <w:rPr>
                <w:rFonts w:ascii="Arial" w:eastAsia="Calibri" w:hAnsi="Arial" w:cs="Arial"/>
                <w:sz w:val="17"/>
                <w:szCs w:val="17"/>
              </w:rPr>
              <w:t>9</w:t>
            </w:r>
            <w:r w:rsidRPr="00863B4A">
              <w:rPr>
                <w:rFonts w:ascii="Arial" w:eastAsia="Calibri" w:hAnsi="Arial" w:cs="Arial"/>
                <w:sz w:val="17"/>
                <w:szCs w:val="17"/>
              </w:rPr>
              <w:t>.</w:t>
            </w:r>
          </w:p>
          <w:p w14:paraId="2F9BC31B" w14:textId="5311C19B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 w:themeColor="text1"/>
                <w:sz w:val="17"/>
                <w:szCs w:val="17"/>
              </w:rPr>
            </w:pPr>
          </w:p>
        </w:tc>
        <w:tc>
          <w:tcPr>
            <w:tcW w:w="20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AE10B7" w14:textId="2BAFA270" w:rsidR="00C20323" w:rsidRPr="00904D93" w:rsidRDefault="00C20323" w:rsidP="00C20323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Arial" w:eastAsia="Calibri" w:hAnsi="Arial" w:cs="Arial"/>
                <w:sz w:val="17"/>
                <w:szCs w:val="17"/>
              </w:rPr>
            </w:pPr>
            <w:r w:rsidRPr="00904D93">
              <w:rPr>
                <w:rFonts w:ascii="Arial" w:eastAsia="Calibri" w:hAnsi="Arial" w:cs="Arial"/>
                <w:sz w:val="17"/>
                <w:szCs w:val="17"/>
              </w:rPr>
              <w:t>1100 Stručnih mišljenja</w:t>
            </w:r>
          </w:p>
          <w:p w14:paraId="058D738F" w14:textId="30A1F684" w:rsidR="00C20323" w:rsidRPr="00904D93" w:rsidRDefault="00C20323" w:rsidP="00C20323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Arial" w:eastAsia="Calibri" w:hAnsi="Arial" w:cs="Arial"/>
                <w:sz w:val="17"/>
                <w:szCs w:val="17"/>
              </w:rPr>
            </w:pPr>
            <w:r w:rsidRPr="00904D93">
              <w:rPr>
                <w:rFonts w:ascii="Arial" w:eastAsia="Calibri" w:hAnsi="Arial" w:cs="Arial"/>
                <w:sz w:val="17"/>
                <w:szCs w:val="17"/>
              </w:rPr>
              <w:t xml:space="preserve">5 </w:t>
            </w:r>
            <w:proofErr w:type="spellStart"/>
            <w:r w:rsidRPr="00904D93">
              <w:rPr>
                <w:rFonts w:ascii="Arial" w:eastAsia="Calibri" w:hAnsi="Arial" w:cs="Arial"/>
                <w:sz w:val="17"/>
                <w:szCs w:val="17"/>
              </w:rPr>
              <w:t>Izradjenih</w:t>
            </w:r>
            <w:proofErr w:type="spellEnd"/>
            <w:r w:rsidRPr="00904D93">
              <w:rPr>
                <w:rFonts w:ascii="Arial" w:eastAsia="Calibri" w:hAnsi="Arial" w:cs="Arial"/>
                <w:sz w:val="17"/>
                <w:szCs w:val="17"/>
              </w:rPr>
              <w:t xml:space="preserve"> elaborata </w:t>
            </w:r>
          </w:p>
          <w:p w14:paraId="55E1E65E" w14:textId="3109746F" w:rsidR="00C20323" w:rsidRPr="00904D93" w:rsidRDefault="00C20323" w:rsidP="00C20323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Arial" w:eastAsia="Calibri" w:hAnsi="Arial" w:cs="Arial"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kern w:val="0"/>
                <w:sz w:val="17"/>
                <w:szCs w:val="17"/>
                <w14:ligatures w14:val="standardContextual"/>
              </w:rPr>
              <w:t>Tehnička priprema planske</w:t>
            </w:r>
            <w:r w:rsidRPr="00904D93">
              <w:rPr>
                <w:rFonts w:ascii="Arial" w:eastAsia="Times New Roman" w:hAnsi="Arial" w:cs="Arial"/>
                <w:spacing w:val="7"/>
                <w:kern w:val="0"/>
                <w:sz w:val="17"/>
                <w:szCs w:val="17"/>
                <w14:ligatures w14:val="standardContextual"/>
              </w:rPr>
              <w:t xml:space="preserve"> </w:t>
            </w:r>
            <w:r w:rsidRPr="00904D93">
              <w:rPr>
                <w:rFonts w:ascii="Arial" w:eastAsia="Times New Roman" w:hAnsi="Arial" w:cs="Arial"/>
                <w:kern w:val="0"/>
                <w:sz w:val="17"/>
                <w:szCs w:val="17"/>
                <w14:ligatures w14:val="standardContextual"/>
              </w:rPr>
              <w:t xml:space="preserve">dokumentacije </w:t>
            </w:r>
            <w:r w:rsidRPr="00904D93">
              <w:rPr>
                <w:rFonts w:ascii="Arial" w:eastAsia="Times New Roman" w:hAnsi="Arial" w:cs="Arial"/>
                <w:kern w:val="0"/>
                <w:sz w:val="17"/>
                <w:szCs w:val="17"/>
                <w14:ligatures w14:val="standardContextual"/>
              </w:rPr>
              <w:lastRenderedPageBreak/>
              <w:t xml:space="preserve">svih nivoa- cca 20 planova u </w:t>
            </w:r>
            <w:proofErr w:type="spellStart"/>
            <w:r w:rsidRPr="00904D93">
              <w:rPr>
                <w:rFonts w:ascii="Arial" w:eastAsia="Times New Roman" w:hAnsi="Arial" w:cs="Arial"/>
                <w:kern w:val="0"/>
                <w:sz w:val="17"/>
                <w:szCs w:val="17"/>
                <w14:ligatures w14:val="standardContextual"/>
              </w:rPr>
              <w:t>pripermi</w:t>
            </w:r>
            <w:proofErr w:type="spellEnd"/>
            <w:r w:rsidRPr="00904D93">
              <w:rPr>
                <w:rFonts w:ascii="Arial" w:eastAsia="Times New Roman" w:hAnsi="Arial" w:cs="Arial"/>
                <w:kern w:val="0"/>
                <w:sz w:val="17"/>
                <w:szCs w:val="17"/>
                <w14:ligatures w14:val="standardContextual"/>
              </w:rPr>
              <w:t xml:space="preserve"> i izradi,</w:t>
            </w:r>
          </w:p>
          <w:p w14:paraId="4049CD6F" w14:textId="131682A4" w:rsidR="00C20323" w:rsidRPr="00904D93" w:rsidRDefault="00C20323" w:rsidP="00C20323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Arial" w:eastAsia="Calibri" w:hAnsi="Arial" w:cs="Arial"/>
                <w:sz w:val="17"/>
                <w:szCs w:val="17"/>
              </w:rPr>
            </w:pPr>
            <w:r w:rsidRPr="00904D93">
              <w:rPr>
                <w:rFonts w:ascii="Arial" w:eastAsia="Calibri" w:hAnsi="Arial" w:cs="Arial"/>
                <w:sz w:val="17"/>
                <w:szCs w:val="17"/>
              </w:rPr>
              <w:t xml:space="preserve">2 </w:t>
            </w:r>
            <w:proofErr w:type="spellStart"/>
            <w:r w:rsidRPr="00904D93">
              <w:rPr>
                <w:rFonts w:ascii="Arial" w:eastAsia="Calibri" w:hAnsi="Arial" w:cs="Arial"/>
                <w:sz w:val="17"/>
                <w:szCs w:val="17"/>
              </w:rPr>
              <w:t>Izradjenih</w:t>
            </w:r>
            <w:proofErr w:type="spellEnd"/>
            <w:r w:rsidRPr="00904D93">
              <w:rPr>
                <w:rFonts w:ascii="Arial" w:eastAsia="Calibri" w:hAnsi="Arial" w:cs="Arial"/>
                <w:sz w:val="17"/>
                <w:szCs w:val="17"/>
              </w:rPr>
              <w:t xml:space="preserve"> izvještaja i programa mjera za unapređenje stanja u prostoru</w:t>
            </w:r>
          </w:p>
          <w:p w14:paraId="4ABE75D6" w14:textId="62185E0A" w:rsidR="00C20323" w:rsidRPr="00904D93" w:rsidRDefault="00C20323" w:rsidP="00C20323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Arial" w:eastAsia="Calibri" w:hAnsi="Arial" w:cs="Arial"/>
                <w:sz w:val="17"/>
                <w:szCs w:val="17"/>
              </w:rPr>
            </w:pPr>
            <w:r w:rsidRPr="00904D93">
              <w:rPr>
                <w:rFonts w:ascii="Arial" w:eastAsia="Calibri" w:hAnsi="Arial" w:cs="Arial"/>
                <w:sz w:val="17"/>
                <w:szCs w:val="17"/>
              </w:rPr>
              <w:t>30 Izdanih izvoda iz razvojne planske dokumentacije</w:t>
            </w:r>
          </w:p>
          <w:p w14:paraId="2AC9113B" w14:textId="15AD7CAB" w:rsidR="00C20323" w:rsidRPr="00904D93" w:rsidRDefault="00C20323" w:rsidP="00C20323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Arial" w:eastAsia="Calibri" w:hAnsi="Arial" w:cs="Arial"/>
                <w:sz w:val="17"/>
                <w:szCs w:val="17"/>
              </w:rPr>
            </w:pPr>
            <w:r w:rsidRPr="00904D93">
              <w:rPr>
                <w:rFonts w:ascii="Arial" w:eastAsia="Calibri" w:hAnsi="Arial" w:cs="Arial"/>
                <w:sz w:val="17"/>
                <w:szCs w:val="17"/>
              </w:rPr>
              <w:t xml:space="preserve">Koordinacija izrade specijalističkih istraživanja  iz oblasti prostornog planiranja, zaštite prirodnog i kulturno-historijskog naslijeđa, zaštite okoliša, infrastrukturnih </w:t>
            </w:r>
            <w:proofErr w:type="spellStart"/>
            <w:r w:rsidRPr="00904D93">
              <w:rPr>
                <w:rFonts w:ascii="Arial" w:eastAsia="Calibri" w:hAnsi="Arial" w:cs="Arial"/>
                <w:sz w:val="17"/>
                <w:szCs w:val="17"/>
              </w:rPr>
              <w:t>sitema</w:t>
            </w:r>
            <w:proofErr w:type="spellEnd"/>
            <w:r w:rsidRPr="00904D93">
              <w:rPr>
                <w:rFonts w:ascii="Arial" w:eastAsia="Calibri" w:hAnsi="Arial" w:cs="Arial"/>
                <w:sz w:val="17"/>
                <w:szCs w:val="17"/>
              </w:rPr>
              <w:t xml:space="preserve">, </w:t>
            </w:r>
          </w:p>
          <w:p w14:paraId="4FD56812" w14:textId="15126FA7" w:rsidR="00C20323" w:rsidRPr="00904D93" w:rsidRDefault="00C20323" w:rsidP="00C20323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Arial" w:eastAsia="Calibri" w:hAnsi="Arial" w:cs="Arial"/>
                <w:sz w:val="17"/>
                <w:szCs w:val="17"/>
              </w:rPr>
            </w:pPr>
            <w:r w:rsidRPr="00904D93">
              <w:rPr>
                <w:rFonts w:ascii="Arial" w:eastAsia="Calibri" w:hAnsi="Arial" w:cs="Arial"/>
                <w:sz w:val="17"/>
                <w:szCs w:val="17"/>
              </w:rPr>
              <w:t>Praćenje i saradnja na izradi normativnih akata i propisa iz oblasti prostornog i urbanističkog planiranja cca 5 akata</w:t>
            </w:r>
          </w:p>
          <w:p w14:paraId="73D17B6A" w14:textId="26541035" w:rsidR="00C20323" w:rsidRPr="00904D93" w:rsidRDefault="00C20323" w:rsidP="00C20323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Arial" w:eastAsia="Calibri" w:hAnsi="Arial" w:cs="Arial"/>
                <w:sz w:val="17"/>
                <w:szCs w:val="17"/>
              </w:rPr>
            </w:pPr>
            <w:r w:rsidRPr="00904D93">
              <w:rPr>
                <w:rFonts w:ascii="Arial" w:eastAsia="Calibri" w:hAnsi="Arial" w:cs="Arial"/>
                <w:sz w:val="17"/>
                <w:szCs w:val="17"/>
              </w:rPr>
              <w:t>Formirana prostorna baza podataka</w:t>
            </w:r>
          </w:p>
          <w:p w14:paraId="6B847DDB" w14:textId="17458C2F" w:rsidR="00C20323" w:rsidRPr="00904D93" w:rsidRDefault="00C20323" w:rsidP="00C20323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Arial" w:eastAsia="Calibri" w:hAnsi="Arial" w:cs="Arial"/>
                <w:sz w:val="17"/>
                <w:szCs w:val="17"/>
              </w:rPr>
            </w:pPr>
            <w:r w:rsidRPr="00904D93">
              <w:rPr>
                <w:rFonts w:ascii="Arial" w:eastAsia="Calibri" w:hAnsi="Arial" w:cs="Arial"/>
                <w:sz w:val="17"/>
                <w:szCs w:val="17"/>
              </w:rPr>
              <w:t xml:space="preserve">Svakodnevno unošenje, priprema i održavanje   Web servisa i digitalizacija arhivske građe </w:t>
            </w:r>
          </w:p>
          <w:p w14:paraId="748C174B" w14:textId="0911D87E" w:rsidR="00C20323" w:rsidRPr="00904D93" w:rsidRDefault="00C20323" w:rsidP="00C20323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Arial" w:eastAsia="Calibri" w:hAnsi="Arial" w:cs="Arial"/>
                <w:sz w:val="17"/>
                <w:szCs w:val="17"/>
              </w:rPr>
            </w:pPr>
            <w:r w:rsidRPr="00904D93">
              <w:rPr>
                <w:rFonts w:ascii="Arial" w:eastAsia="Calibri" w:hAnsi="Arial" w:cs="Arial"/>
                <w:sz w:val="17"/>
                <w:szCs w:val="17"/>
              </w:rPr>
              <w:t xml:space="preserve">Priprema i obrada podloga za izradu planske </w:t>
            </w:r>
            <w:proofErr w:type="spellStart"/>
            <w:r w:rsidRPr="00904D93">
              <w:rPr>
                <w:rFonts w:ascii="Arial" w:eastAsia="Calibri" w:hAnsi="Arial" w:cs="Arial"/>
                <w:sz w:val="17"/>
                <w:szCs w:val="17"/>
              </w:rPr>
              <w:lastRenderedPageBreak/>
              <w:t>odkumentacije</w:t>
            </w:r>
            <w:proofErr w:type="spellEnd"/>
            <w:r w:rsidRPr="00904D93">
              <w:rPr>
                <w:rFonts w:ascii="Arial" w:eastAsia="Calibri" w:hAnsi="Arial" w:cs="Arial"/>
                <w:sz w:val="17"/>
                <w:szCs w:val="17"/>
              </w:rPr>
              <w:t xml:space="preserve"> cca 15 podloga</w:t>
            </w:r>
          </w:p>
          <w:p w14:paraId="20007F8F" w14:textId="025DD9AE" w:rsidR="00C20323" w:rsidRPr="000C23A4" w:rsidRDefault="00C20323" w:rsidP="00C20323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Arial" w:eastAsia="Calibri" w:hAnsi="Arial" w:cs="Arial"/>
                <w:sz w:val="17"/>
                <w:szCs w:val="17"/>
              </w:rPr>
            </w:pPr>
            <w:r w:rsidRPr="000C23A4">
              <w:rPr>
                <w:rFonts w:ascii="Arial" w:eastAsia="Calibri" w:hAnsi="Arial" w:cs="Arial"/>
                <w:sz w:val="17"/>
                <w:szCs w:val="17"/>
              </w:rPr>
              <w:t>Demografska analiza KS po općinama</w:t>
            </w:r>
          </w:p>
          <w:p w14:paraId="4E2A623F" w14:textId="77777777" w:rsidR="00C20323" w:rsidRPr="000C23A4" w:rsidRDefault="00C20323" w:rsidP="00C20323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Arial" w:eastAsia="Calibri" w:hAnsi="Arial" w:cs="Arial"/>
                <w:sz w:val="17"/>
                <w:szCs w:val="17"/>
              </w:rPr>
            </w:pPr>
            <w:r w:rsidRPr="000C23A4">
              <w:rPr>
                <w:rFonts w:ascii="Arial" w:eastAsia="Calibri" w:hAnsi="Arial" w:cs="Arial"/>
                <w:sz w:val="17"/>
                <w:szCs w:val="17"/>
              </w:rPr>
              <w:t>Demografska analiza KS u FBiH</w:t>
            </w:r>
          </w:p>
          <w:p w14:paraId="4B07E7CC" w14:textId="77777777" w:rsidR="00C20323" w:rsidRPr="000C23A4" w:rsidRDefault="00C20323" w:rsidP="00C20323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Arial" w:eastAsia="Calibri" w:hAnsi="Arial" w:cs="Arial"/>
                <w:sz w:val="17"/>
                <w:szCs w:val="17"/>
              </w:rPr>
            </w:pPr>
            <w:r w:rsidRPr="000C23A4">
              <w:rPr>
                <w:rFonts w:ascii="Arial" w:eastAsia="Calibri" w:hAnsi="Arial" w:cs="Arial"/>
                <w:sz w:val="17"/>
                <w:szCs w:val="17"/>
              </w:rPr>
              <w:t>Turizam na području KS</w:t>
            </w:r>
          </w:p>
          <w:p w14:paraId="09545FF2" w14:textId="77777777" w:rsidR="00C20323" w:rsidRPr="000C23A4" w:rsidRDefault="00C20323" w:rsidP="00C20323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Arial" w:eastAsia="Calibri" w:hAnsi="Arial" w:cs="Arial"/>
                <w:sz w:val="17"/>
                <w:szCs w:val="17"/>
              </w:rPr>
            </w:pPr>
            <w:r w:rsidRPr="000C23A4">
              <w:rPr>
                <w:rFonts w:ascii="Arial" w:eastAsia="Calibri" w:hAnsi="Arial" w:cs="Arial"/>
                <w:sz w:val="17"/>
                <w:szCs w:val="17"/>
              </w:rPr>
              <w:t>Pozicija KS u FBiH</w:t>
            </w:r>
          </w:p>
          <w:p w14:paraId="04F16A6F" w14:textId="77777777" w:rsidR="00C20323" w:rsidRPr="000C23A4" w:rsidRDefault="00C20323" w:rsidP="00C20323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Arial" w:eastAsia="Calibri" w:hAnsi="Arial" w:cs="Arial"/>
                <w:sz w:val="17"/>
                <w:szCs w:val="17"/>
              </w:rPr>
            </w:pPr>
            <w:r w:rsidRPr="000C23A4">
              <w:rPr>
                <w:rFonts w:ascii="Arial" w:eastAsia="Calibri" w:hAnsi="Arial" w:cs="Arial"/>
                <w:sz w:val="17"/>
                <w:szCs w:val="17"/>
              </w:rPr>
              <w:t>Obrazovanje predškolsko, osnovno, srednje i visoko u KS</w:t>
            </w:r>
          </w:p>
          <w:p w14:paraId="3C8CDB8C" w14:textId="77777777" w:rsidR="00C20323" w:rsidRPr="000C23A4" w:rsidRDefault="00C20323" w:rsidP="00C20323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Arial" w:eastAsia="Calibri" w:hAnsi="Arial" w:cs="Arial"/>
                <w:sz w:val="17"/>
                <w:szCs w:val="17"/>
              </w:rPr>
            </w:pPr>
            <w:r w:rsidRPr="000C23A4">
              <w:rPr>
                <w:rFonts w:ascii="Arial" w:eastAsia="Calibri" w:hAnsi="Arial" w:cs="Arial"/>
                <w:sz w:val="17"/>
                <w:szCs w:val="17"/>
              </w:rPr>
              <w:t>Ostvarene investicije u KS</w:t>
            </w:r>
          </w:p>
          <w:p w14:paraId="02CF5EAF" w14:textId="77777777" w:rsidR="00C20323" w:rsidRPr="000C23A4" w:rsidRDefault="00C20323" w:rsidP="00C20323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Arial" w:eastAsia="Calibri" w:hAnsi="Arial" w:cs="Arial"/>
                <w:sz w:val="17"/>
                <w:szCs w:val="17"/>
              </w:rPr>
            </w:pPr>
            <w:r w:rsidRPr="000C23A4">
              <w:rPr>
                <w:rFonts w:ascii="Arial" w:eastAsia="Calibri" w:hAnsi="Arial" w:cs="Arial"/>
                <w:sz w:val="17"/>
                <w:szCs w:val="17"/>
              </w:rPr>
              <w:t>Izvještaj o poslovanju KJKP i JKP u KS</w:t>
            </w:r>
          </w:p>
          <w:p w14:paraId="6870045D" w14:textId="77777777" w:rsidR="00C20323" w:rsidRPr="000C23A4" w:rsidRDefault="00C20323" w:rsidP="00C20323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Arial" w:eastAsia="Calibri" w:hAnsi="Arial" w:cs="Arial"/>
                <w:sz w:val="17"/>
                <w:szCs w:val="17"/>
              </w:rPr>
            </w:pPr>
            <w:r w:rsidRPr="000C23A4">
              <w:rPr>
                <w:rFonts w:ascii="Arial" w:eastAsia="Calibri" w:hAnsi="Arial" w:cs="Arial"/>
                <w:sz w:val="17"/>
                <w:szCs w:val="17"/>
              </w:rPr>
              <w:t xml:space="preserve">Izvještaj o poslovanju GRAS-a </w:t>
            </w:r>
          </w:p>
          <w:p w14:paraId="6E7E5ADE" w14:textId="197A8CDE" w:rsidR="002B0657" w:rsidRPr="000C23A4" w:rsidRDefault="002B0657" w:rsidP="00C20323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Arial" w:eastAsia="Calibri" w:hAnsi="Arial" w:cs="Arial"/>
                <w:sz w:val="17"/>
                <w:szCs w:val="17"/>
              </w:rPr>
            </w:pPr>
            <w:r w:rsidRPr="000C23A4">
              <w:rPr>
                <w:rFonts w:ascii="Arial" w:eastAsia="Calibri" w:hAnsi="Arial" w:cs="Arial"/>
                <w:sz w:val="17"/>
                <w:szCs w:val="17"/>
              </w:rPr>
              <w:t>Kontrola kvaliteta godišnjih planova rada</w:t>
            </w:r>
            <w:r w:rsidR="00184072" w:rsidRPr="000C23A4">
              <w:rPr>
                <w:rFonts w:ascii="Arial" w:eastAsia="Calibri" w:hAnsi="Arial" w:cs="Arial"/>
                <w:sz w:val="17"/>
                <w:szCs w:val="17"/>
              </w:rPr>
              <w:t xml:space="preserve"> kantonalnih organa</w:t>
            </w:r>
          </w:p>
          <w:p w14:paraId="7BA44074" w14:textId="5E4EEA68" w:rsidR="003D3A3D" w:rsidRPr="000C23A4" w:rsidRDefault="004620FA" w:rsidP="00C20323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Arial" w:eastAsia="Calibri" w:hAnsi="Arial" w:cs="Arial"/>
                <w:sz w:val="17"/>
                <w:szCs w:val="17"/>
              </w:rPr>
            </w:pPr>
            <w:r w:rsidRPr="000C23A4">
              <w:rPr>
                <w:rFonts w:ascii="Arial" w:eastAsia="Calibri" w:hAnsi="Arial" w:cs="Arial"/>
                <w:sz w:val="17"/>
                <w:szCs w:val="17"/>
              </w:rPr>
              <w:t xml:space="preserve">Pružanje administrativne i tehničke podrške </w:t>
            </w:r>
            <w:r w:rsidR="00207DED" w:rsidRPr="000C23A4">
              <w:rPr>
                <w:rFonts w:ascii="Arial" w:eastAsia="Calibri" w:hAnsi="Arial" w:cs="Arial"/>
                <w:sz w:val="17"/>
                <w:szCs w:val="17"/>
              </w:rPr>
              <w:t>Vijeću za razvoj KS</w:t>
            </w:r>
          </w:p>
          <w:p w14:paraId="15B583E1" w14:textId="6C7B24AB" w:rsidR="00207DED" w:rsidRPr="000C23A4" w:rsidRDefault="000B697B" w:rsidP="00C20323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Arial" w:eastAsia="Calibri" w:hAnsi="Arial" w:cs="Arial"/>
                <w:sz w:val="17"/>
                <w:szCs w:val="17"/>
              </w:rPr>
            </w:pPr>
            <w:r w:rsidRPr="000C23A4">
              <w:rPr>
                <w:rFonts w:ascii="Arial" w:eastAsia="Calibri" w:hAnsi="Arial" w:cs="Arial"/>
                <w:sz w:val="17"/>
                <w:szCs w:val="17"/>
              </w:rPr>
              <w:t xml:space="preserve">Koordinacija sa Kantonalnim odborom za </w:t>
            </w:r>
            <w:r w:rsidR="00E166A2" w:rsidRPr="000C23A4">
              <w:rPr>
                <w:rFonts w:ascii="Arial" w:eastAsia="Calibri" w:hAnsi="Arial" w:cs="Arial"/>
                <w:sz w:val="17"/>
                <w:szCs w:val="17"/>
              </w:rPr>
              <w:t>razvoj (KOR)</w:t>
            </w:r>
          </w:p>
          <w:p w14:paraId="1A6609D5" w14:textId="5C89E13E" w:rsidR="00C20323" w:rsidRPr="00904D93" w:rsidRDefault="00C20323" w:rsidP="00C20323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Arial" w:eastAsia="Calibri" w:hAnsi="Arial" w:cs="Arial"/>
                <w:sz w:val="17"/>
                <w:szCs w:val="17"/>
              </w:rPr>
            </w:pPr>
            <w:r w:rsidRPr="00904D93">
              <w:rPr>
                <w:rFonts w:ascii="Arial" w:hAnsi="Arial" w:cs="Arial"/>
                <w:sz w:val="17"/>
                <w:szCs w:val="17"/>
              </w:rPr>
              <w:t>Izrada trogodišnjeg, godišnjeg plana rada i izvještaja o radu;</w:t>
            </w:r>
          </w:p>
          <w:p w14:paraId="4CC2077E" w14:textId="77777777" w:rsidR="00C20323" w:rsidRPr="00904D93" w:rsidRDefault="00C20323" w:rsidP="00C20323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Arial" w:eastAsia="Calibri" w:hAnsi="Arial" w:cs="Arial"/>
                <w:sz w:val="17"/>
                <w:szCs w:val="17"/>
              </w:rPr>
            </w:pPr>
            <w:r w:rsidRPr="00904D93">
              <w:rPr>
                <w:rFonts w:ascii="Arial" w:hAnsi="Arial" w:cs="Arial"/>
                <w:sz w:val="17"/>
                <w:szCs w:val="17"/>
              </w:rPr>
              <w:t xml:space="preserve"> Uspostava i implementacija sistema internih kontrola u skladu sa Zakonom o </w:t>
            </w:r>
            <w:r w:rsidRPr="00904D93">
              <w:rPr>
                <w:rFonts w:ascii="Arial" w:hAnsi="Arial" w:cs="Arial"/>
                <w:sz w:val="17"/>
                <w:szCs w:val="17"/>
              </w:rPr>
              <w:lastRenderedPageBreak/>
              <w:t>finansijskom upravljanju i kontroli u javnom sektoru FBiH.</w:t>
            </w:r>
          </w:p>
          <w:p w14:paraId="49C09437" w14:textId="5F53BEBD" w:rsidR="00C20323" w:rsidRPr="00904D93" w:rsidRDefault="00C20323" w:rsidP="00C20323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hAnsi="Arial" w:cs="Arial"/>
                <w:sz w:val="17"/>
                <w:szCs w:val="17"/>
              </w:rPr>
              <w:t>Provođenje aktivnosti na  borbi  protiv korupcije</w:t>
            </w:r>
          </w:p>
          <w:p w14:paraId="3AC4C41B" w14:textId="77777777" w:rsidR="00C20323" w:rsidRPr="00904D93" w:rsidRDefault="00C20323" w:rsidP="00C20323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hAnsi="Arial" w:cs="Arial"/>
                <w:sz w:val="17"/>
                <w:szCs w:val="17"/>
              </w:rPr>
              <w:t xml:space="preserve">Rješenja o pristupu informacijama i odgovori na zahtjeve </w:t>
            </w:r>
          </w:p>
          <w:p w14:paraId="4781484B" w14:textId="77777777" w:rsidR="00C20323" w:rsidRPr="00904D93" w:rsidRDefault="00C20323" w:rsidP="00C20323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hAnsi="Arial" w:cs="Arial"/>
                <w:sz w:val="17"/>
                <w:szCs w:val="17"/>
              </w:rPr>
              <w:t xml:space="preserve">Operativni planovi, finansijski izvještaj </w:t>
            </w:r>
          </w:p>
          <w:p w14:paraId="45BF2FCD" w14:textId="77777777" w:rsidR="00C20323" w:rsidRPr="00904D93" w:rsidRDefault="00C20323" w:rsidP="00C20323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eastAsia="Calibri" w:hAnsi="Arial" w:cs="Arial"/>
                <w:sz w:val="17"/>
                <w:szCs w:val="17"/>
              </w:rPr>
            </w:pPr>
            <w:r w:rsidRPr="00904D93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904D93">
              <w:rPr>
                <w:rFonts w:ascii="Arial" w:eastAsia="Calibri" w:hAnsi="Arial" w:cs="Arial"/>
                <w:sz w:val="17"/>
                <w:szCs w:val="17"/>
              </w:rPr>
              <w:t>Sačinjeni i usvojeni planovi javnih nabavki</w:t>
            </w:r>
          </w:p>
          <w:p w14:paraId="69DDF173" w14:textId="77777777" w:rsidR="00C20323" w:rsidRPr="00904D93" w:rsidRDefault="00C20323" w:rsidP="00C20323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eastAsia="Calibri" w:hAnsi="Arial" w:cs="Arial"/>
                <w:sz w:val="17"/>
                <w:szCs w:val="17"/>
              </w:rPr>
            </w:pPr>
            <w:r w:rsidRPr="00904D93">
              <w:rPr>
                <w:rFonts w:ascii="Arial" w:eastAsia="Calibri" w:hAnsi="Arial" w:cs="Arial"/>
                <w:sz w:val="17"/>
                <w:szCs w:val="17"/>
              </w:rPr>
              <w:t>Provedeni postupci javne nabavke</w:t>
            </w:r>
          </w:p>
          <w:p w14:paraId="396D0A62" w14:textId="77777777" w:rsidR="00C20323" w:rsidRPr="00904D93" w:rsidRDefault="00C20323" w:rsidP="00C20323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eastAsia="Calibri" w:hAnsi="Arial" w:cs="Arial"/>
                <w:sz w:val="17"/>
                <w:szCs w:val="17"/>
              </w:rPr>
            </w:pPr>
            <w:r w:rsidRPr="00904D93">
              <w:rPr>
                <w:rFonts w:ascii="Arial" w:eastAsia="Calibri" w:hAnsi="Arial" w:cs="Arial"/>
                <w:sz w:val="17"/>
                <w:szCs w:val="17"/>
              </w:rPr>
              <w:t xml:space="preserve">Provedeni konkursi za </w:t>
            </w:r>
            <w:proofErr w:type="spellStart"/>
            <w:r w:rsidRPr="00904D93">
              <w:rPr>
                <w:rFonts w:ascii="Arial" w:eastAsia="Calibri" w:hAnsi="Arial" w:cs="Arial"/>
                <w:sz w:val="17"/>
                <w:szCs w:val="17"/>
              </w:rPr>
              <w:t>popunukadrova</w:t>
            </w:r>
            <w:proofErr w:type="spellEnd"/>
            <w:r w:rsidRPr="00904D93">
              <w:rPr>
                <w:rFonts w:ascii="Arial" w:eastAsia="Calibri" w:hAnsi="Arial" w:cs="Arial"/>
                <w:sz w:val="17"/>
                <w:szCs w:val="17"/>
              </w:rPr>
              <w:t xml:space="preserve"> i nova zaposlenja  </w:t>
            </w:r>
          </w:p>
          <w:p w14:paraId="0598A905" w14:textId="2377CAFF" w:rsidR="00C20323" w:rsidRPr="00904D93" w:rsidRDefault="00C20323" w:rsidP="00C20323">
            <w:pPr>
              <w:spacing w:after="0" w:line="240" w:lineRule="auto"/>
              <w:ind w:left="432"/>
              <w:rPr>
                <w:rFonts w:ascii="Arial" w:hAnsi="Arial" w:cs="Arial"/>
                <w:sz w:val="17"/>
                <w:szCs w:val="17"/>
                <w:highlight w:val="yellow"/>
              </w:rPr>
            </w:pPr>
            <w:r w:rsidRPr="00904D93">
              <w:rPr>
                <w:rFonts w:ascii="Arial" w:eastAsia="Calibri" w:hAnsi="Arial" w:cs="Arial"/>
                <w:sz w:val="17"/>
                <w:szCs w:val="17"/>
              </w:rPr>
              <w:t xml:space="preserve">-  Obračun plaća i naknada </w:t>
            </w: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98DFDC" w14:textId="43F456FD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904D93">
              <w:rPr>
                <w:rFonts w:ascii="Arial" w:eastAsia="Calibri" w:hAnsi="Arial" w:cs="Arial"/>
                <w:sz w:val="17"/>
                <w:szCs w:val="17"/>
              </w:rPr>
              <w:lastRenderedPageBreak/>
              <w:t xml:space="preserve">Sektor za prostorno planiranje i zaštitu okoliša, Sektor za detaljnu plansku dokumentaciju i tehničku pripremu, </w:t>
            </w:r>
            <w:r w:rsidRPr="00904D93">
              <w:rPr>
                <w:rFonts w:ascii="Arial" w:eastAsia="Calibri" w:hAnsi="Arial" w:cs="Arial"/>
                <w:sz w:val="17"/>
                <w:szCs w:val="17"/>
              </w:rPr>
              <w:lastRenderedPageBreak/>
              <w:t>,Sektor za infrastrukturu, Sektor za planiranje društveno ekonomskog i strateškog razvoja, Sektor za GIS, Sektor za pravne i računovodstvene poslove</w:t>
            </w:r>
          </w:p>
        </w:tc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D0D9DC" w14:textId="0FBA11F0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904D93">
              <w:rPr>
                <w:rFonts w:ascii="Arial" w:eastAsia="Calibri" w:hAnsi="Arial" w:cs="Arial"/>
                <w:sz w:val="17"/>
                <w:szCs w:val="17"/>
              </w:rPr>
              <w:lastRenderedPageBreak/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54C8B9" w14:textId="77777777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  <w:p w14:paraId="2A4285B8" w14:textId="63DAC673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904D93">
              <w:rPr>
                <w:rFonts w:ascii="Arial" w:eastAsia="Calibri" w:hAnsi="Arial" w:cs="Arial"/>
                <w:sz w:val="17"/>
                <w:szCs w:val="17"/>
              </w:rPr>
              <w:t>Ne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10B18B" w14:textId="77777777" w:rsidR="00C20323" w:rsidRPr="00904D93" w:rsidRDefault="00C20323" w:rsidP="00C2032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7C0465">
              <w:rPr>
                <w:rFonts w:ascii="Arial" w:eastAsia="Times New Roman" w:hAnsi="Arial" w:cs="Arial"/>
                <w:b/>
                <w:sz w:val="17"/>
                <w:szCs w:val="17"/>
              </w:rPr>
              <w:t>Budžetska sredstva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780932" w14:textId="7DB799B1" w:rsidR="00C20323" w:rsidRPr="006E4D0F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6E4D0F">
              <w:rPr>
                <w:rFonts w:ascii="Arial" w:eastAsia="Calibri" w:hAnsi="Arial" w:cs="Arial"/>
                <w:sz w:val="17"/>
                <w:szCs w:val="17"/>
              </w:rPr>
              <w:t>4.</w:t>
            </w:r>
            <w:r w:rsidR="005E3EB6" w:rsidRPr="006E4D0F">
              <w:rPr>
                <w:rFonts w:ascii="Arial" w:eastAsia="Calibri" w:hAnsi="Arial" w:cs="Arial"/>
                <w:sz w:val="17"/>
                <w:szCs w:val="17"/>
              </w:rPr>
              <w:t>800</w:t>
            </w:r>
            <w:r w:rsidRPr="006E4D0F">
              <w:rPr>
                <w:rFonts w:ascii="Arial" w:eastAsia="Calibri" w:hAnsi="Arial" w:cs="Arial"/>
                <w:sz w:val="17"/>
                <w:szCs w:val="17"/>
              </w:rPr>
              <w:t>.000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05ABFE" w14:textId="371861BB" w:rsidR="00C20323" w:rsidRPr="006E4D0F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6E4D0F">
              <w:rPr>
                <w:rFonts w:ascii="Arial" w:eastAsia="Calibri" w:hAnsi="Arial" w:cs="Arial"/>
                <w:sz w:val="17"/>
                <w:szCs w:val="17"/>
              </w:rPr>
              <w:t>4.</w:t>
            </w:r>
            <w:r w:rsidR="005E3EB6" w:rsidRPr="006E4D0F">
              <w:rPr>
                <w:rFonts w:ascii="Arial" w:eastAsia="Calibri" w:hAnsi="Arial" w:cs="Arial"/>
                <w:sz w:val="17"/>
                <w:szCs w:val="17"/>
              </w:rPr>
              <w:t>800</w:t>
            </w:r>
            <w:r w:rsidRPr="006E4D0F">
              <w:rPr>
                <w:rFonts w:ascii="Arial" w:eastAsia="Calibri" w:hAnsi="Arial" w:cs="Arial"/>
                <w:sz w:val="17"/>
                <w:szCs w:val="17"/>
              </w:rPr>
              <w:t>.000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A3E740" w14:textId="2A4A1F1E" w:rsidR="00C20323" w:rsidRPr="006E4D0F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6E4D0F">
              <w:rPr>
                <w:rFonts w:ascii="Arial" w:eastAsia="Calibri" w:hAnsi="Arial" w:cs="Arial"/>
                <w:sz w:val="17"/>
                <w:szCs w:val="17"/>
              </w:rPr>
              <w:t>4.</w:t>
            </w:r>
            <w:r w:rsidR="005E3EB6" w:rsidRPr="006E4D0F">
              <w:rPr>
                <w:rFonts w:ascii="Arial" w:eastAsia="Calibri" w:hAnsi="Arial" w:cs="Arial"/>
                <w:sz w:val="17"/>
                <w:szCs w:val="17"/>
              </w:rPr>
              <w:t>800</w:t>
            </w:r>
            <w:r w:rsidRPr="006E4D0F">
              <w:rPr>
                <w:rFonts w:ascii="Arial" w:eastAsia="Calibri" w:hAnsi="Arial" w:cs="Arial"/>
                <w:sz w:val="17"/>
                <w:szCs w:val="17"/>
              </w:rPr>
              <w:t>.000</w:t>
            </w:r>
          </w:p>
        </w:tc>
      </w:tr>
      <w:tr w:rsidR="00C20323" w:rsidRPr="00904D93" w14:paraId="69A334EF" w14:textId="77777777" w:rsidTr="004F054D">
        <w:trPr>
          <w:jc w:val="center"/>
        </w:trPr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AA2710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A97584" w14:textId="77777777" w:rsidR="00C20323" w:rsidRPr="00904D93" w:rsidRDefault="00C20323" w:rsidP="00C20323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20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0E2796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118F25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2AD3643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A078E8A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F43B0B" w14:textId="77777777" w:rsidR="00C20323" w:rsidRPr="00904D93" w:rsidRDefault="00C20323" w:rsidP="00C2032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Kreditna sredstva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89F8F4" w14:textId="77777777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20681C" w14:textId="77777777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46A7E2" w14:textId="77777777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</w:tr>
      <w:tr w:rsidR="00C20323" w:rsidRPr="00904D93" w14:paraId="3F6DE6C5" w14:textId="77777777" w:rsidTr="004F054D">
        <w:trPr>
          <w:jc w:val="center"/>
        </w:trPr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3298A1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16303A" w14:textId="77777777" w:rsidR="00C20323" w:rsidRPr="00904D93" w:rsidRDefault="00C20323" w:rsidP="00C20323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20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4515CE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62800A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1D6D160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92B5698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A5F5D5" w14:textId="77777777" w:rsidR="00C20323" w:rsidRPr="00904D93" w:rsidRDefault="00C20323" w:rsidP="00C2032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Sredstva EU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D4ECCE" w14:textId="77777777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8D8190" w14:textId="77777777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B04C5B" w14:textId="77777777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</w:tr>
      <w:tr w:rsidR="00C20323" w:rsidRPr="00904D93" w14:paraId="2B2A0472" w14:textId="77777777" w:rsidTr="004F054D">
        <w:trPr>
          <w:jc w:val="center"/>
        </w:trPr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3AF7BE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3F2E9B" w14:textId="77777777" w:rsidR="00C20323" w:rsidRPr="00904D93" w:rsidRDefault="00C20323" w:rsidP="00C20323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20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EBD071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A85A9E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FA91187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4122F60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B063B9" w14:textId="77777777" w:rsidR="00C20323" w:rsidRPr="00904D93" w:rsidRDefault="00C20323" w:rsidP="00C20323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Ostale </w:t>
            </w:r>
          </w:p>
          <w:p w14:paraId="11EE6EA0" w14:textId="77777777" w:rsidR="00C20323" w:rsidRPr="00904D93" w:rsidRDefault="00C20323" w:rsidP="00C2032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lastRenderedPageBreak/>
              <w:t>donacije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16AF5E" w14:textId="77777777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526851" w14:textId="77777777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78A3A0" w14:textId="77777777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</w:tr>
      <w:tr w:rsidR="00C20323" w:rsidRPr="00904D93" w14:paraId="3523CB52" w14:textId="77777777" w:rsidTr="004F054D">
        <w:trPr>
          <w:jc w:val="center"/>
        </w:trPr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F962A8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4A8752" w14:textId="77777777" w:rsidR="00C20323" w:rsidRPr="00904D93" w:rsidRDefault="00C20323" w:rsidP="00C20323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20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3628CA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C77240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376C2D0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E1C7CEE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F1885B" w14:textId="77777777" w:rsidR="00C20323" w:rsidRPr="007C0465" w:rsidRDefault="00C20323" w:rsidP="00C20323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7C0465">
              <w:rPr>
                <w:rFonts w:ascii="Arial" w:eastAsia="Times New Roman" w:hAnsi="Arial" w:cs="Arial"/>
                <w:b/>
                <w:sz w:val="17"/>
                <w:szCs w:val="17"/>
              </w:rPr>
              <w:t>Ostala sredstva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08F959" w14:textId="6BE463A9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904D93">
              <w:rPr>
                <w:rFonts w:ascii="Arial" w:eastAsia="Calibri" w:hAnsi="Arial" w:cs="Arial"/>
                <w:sz w:val="17"/>
                <w:szCs w:val="17"/>
              </w:rPr>
              <w:t>42.000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52D9EC" w14:textId="7FF0F5DD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904D93">
              <w:rPr>
                <w:rFonts w:ascii="Arial" w:eastAsia="Calibri" w:hAnsi="Arial" w:cs="Arial"/>
                <w:sz w:val="17"/>
                <w:szCs w:val="17"/>
              </w:rPr>
              <w:t>42.000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7EFFB0" w14:textId="001A6F75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904D93">
              <w:rPr>
                <w:rFonts w:ascii="Arial" w:eastAsia="Calibri" w:hAnsi="Arial" w:cs="Arial"/>
                <w:sz w:val="17"/>
                <w:szCs w:val="17"/>
              </w:rPr>
              <w:t>42.000</w:t>
            </w:r>
          </w:p>
        </w:tc>
      </w:tr>
      <w:tr w:rsidR="00C20323" w:rsidRPr="00904D93" w14:paraId="5FF4CE30" w14:textId="77777777" w:rsidTr="004F054D">
        <w:trPr>
          <w:jc w:val="center"/>
        </w:trPr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3BCE19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5E6F98" w14:textId="77777777" w:rsidR="00C20323" w:rsidRPr="00904D93" w:rsidRDefault="00C20323" w:rsidP="00C20323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20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EC043E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6B9931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6E0980A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13563B1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83E4FA6" w14:textId="77777777" w:rsidR="00C20323" w:rsidRPr="00904D93" w:rsidRDefault="00C20323" w:rsidP="00C2032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Ukupno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9825EAF" w14:textId="276552E2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904D93">
              <w:rPr>
                <w:rFonts w:ascii="Arial" w:eastAsia="Calibri" w:hAnsi="Arial" w:cs="Arial"/>
                <w:sz w:val="17"/>
                <w:szCs w:val="17"/>
              </w:rPr>
              <w:t>4.</w:t>
            </w:r>
            <w:r w:rsidR="000C23A4">
              <w:rPr>
                <w:rFonts w:ascii="Arial" w:eastAsia="Calibri" w:hAnsi="Arial" w:cs="Arial"/>
                <w:sz w:val="17"/>
                <w:szCs w:val="17"/>
              </w:rPr>
              <w:t>8</w:t>
            </w:r>
            <w:r w:rsidR="006E4D0F">
              <w:rPr>
                <w:rFonts w:ascii="Arial" w:eastAsia="Calibri" w:hAnsi="Arial" w:cs="Arial"/>
                <w:sz w:val="17"/>
                <w:szCs w:val="17"/>
              </w:rPr>
              <w:t>42</w:t>
            </w:r>
            <w:r w:rsidRPr="00904D93">
              <w:rPr>
                <w:rFonts w:ascii="Arial" w:eastAsia="Calibri" w:hAnsi="Arial" w:cs="Arial"/>
                <w:sz w:val="17"/>
                <w:szCs w:val="17"/>
              </w:rPr>
              <w:t>.000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29772F13" w14:textId="4E3C632B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17"/>
                <w:szCs w:val="17"/>
              </w:rPr>
            </w:pPr>
            <w:r w:rsidRPr="00904D93">
              <w:rPr>
                <w:rFonts w:ascii="Arial" w:eastAsia="Calibri" w:hAnsi="Arial" w:cs="Arial"/>
                <w:sz w:val="17"/>
                <w:szCs w:val="17"/>
              </w:rPr>
              <w:t>4.</w:t>
            </w:r>
            <w:r w:rsidR="000C23A4">
              <w:rPr>
                <w:rFonts w:ascii="Arial" w:eastAsia="Calibri" w:hAnsi="Arial" w:cs="Arial"/>
                <w:sz w:val="17"/>
                <w:szCs w:val="17"/>
              </w:rPr>
              <w:t>8</w:t>
            </w:r>
            <w:r w:rsidR="006E4D0F">
              <w:rPr>
                <w:rFonts w:ascii="Arial" w:eastAsia="Calibri" w:hAnsi="Arial" w:cs="Arial"/>
                <w:sz w:val="17"/>
                <w:szCs w:val="17"/>
              </w:rPr>
              <w:t>42</w:t>
            </w:r>
            <w:r w:rsidRPr="00904D93">
              <w:rPr>
                <w:rFonts w:ascii="Arial" w:eastAsia="Calibri" w:hAnsi="Arial" w:cs="Arial"/>
                <w:sz w:val="17"/>
                <w:szCs w:val="17"/>
              </w:rPr>
              <w:t>.000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C55BB06" w14:textId="2DE16F06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17"/>
                <w:szCs w:val="17"/>
              </w:rPr>
            </w:pPr>
            <w:r w:rsidRPr="00904D93">
              <w:rPr>
                <w:rFonts w:ascii="Arial" w:eastAsia="Calibri" w:hAnsi="Arial" w:cs="Arial"/>
                <w:sz w:val="17"/>
                <w:szCs w:val="17"/>
              </w:rPr>
              <w:t>4.</w:t>
            </w:r>
            <w:r w:rsidR="000C23A4">
              <w:rPr>
                <w:rFonts w:ascii="Arial" w:eastAsia="Calibri" w:hAnsi="Arial" w:cs="Arial"/>
                <w:sz w:val="17"/>
                <w:szCs w:val="17"/>
              </w:rPr>
              <w:t>8</w:t>
            </w:r>
            <w:r w:rsidR="006E4D0F">
              <w:rPr>
                <w:rFonts w:ascii="Arial" w:eastAsia="Calibri" w:hAnsi="Arial" w:cs="Arial"/>
                <w:sz w:val="17"/>
                <w:szCs w:val="17"/>
              </w:rPr>
              <w:t>42</w:t>
            </w:r>
            <w:r w:rsidRPr="00904D93">
              <w:rPr>
                <w:rFonts w:ascii="Arial" w:eastAsia="Calibri" w:hAnsi="Arial" w:cs="Arial"/>
                <w:sz w:val="17"/>
                <w:szCs w:val="17"/>
              </w:rPr>
              <w:t>.000</w:t>
            </w:r>
          </w:p>
        </w:tc>
      </w:tr>
      <w:tr w:rsidR="00C20323" w:rsidRPr="00904D93" w14:paraId="03F44EC0" w14:textId="77777777" w:rsidTr="004F054D">
        <w:trPr>
          <w:jc w:val="center"/>
        </w:trPr>
        <w:tc>
          <w:tcPr>
            <w:tcW w:w="20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3CB1B8" w14:textId="0E411606" w:rsidR="00C20323" w:rsidRPr="00904D93" w:rsidRDefault="00C20323" w:rsidP="00C2032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bookmarkStart w:id="8" w:name="_Hlk202447283"/>
            <w:bookmarkEnd w:id="7"/>
            <w:r w:rsidRPr="00904D93">
              <w:rPr>
                <w:rFonts w:ascii="Arial" w:hAnsi="Arial" w:cs="Arial"/>
                <w:sz w:val="17"/>
                <w:szCs w:val="17"/>
              </w:rPr>
              <w:lastRenderedPageBreak/>
              <w:t>4.2. Materijalno-tehnička opremljenost i nabavka sredstava u obliku prava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8AFD1B" w14:textId="77777777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</w:rPr>
            </w:pPr>
          </w:p>
          <w:p w14:paraId="0F9D978E" w14:textId="77777777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</w:rPr>
            </w:pPr>
          </w:p>
          <w:p w14:paraId="47DCBE98" w14:textId="77777777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</w:rPr>
            </w:pPr>
          </w:p>
          <w:p w14:paraId="262CDB18" w14:textId="5E05A1C3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</w:rPr>
            </w:pPr>
            <w:r w:rsidRPr="00904D93">
              <w:rPr>
                <w:rFonts w:ascii="Arial" w:eastAsia="Calibri" w:hAnsi="Arial" w:cs="Arial"/>
                <w:color w:val="000000" w:themeColor="text1"/>
                <w:sz w:val="17"/>
                <w:szCs w:val="17"/>
              </w:rPr>
              <w:t>202</w:t>
            </w:r>
            <w:r w:rsidR="00863B4A">
              <w:rPr>
                <w:rFonts w:ascii="Arial" w:eastAsia="Calibri" w:hAnsi="Arial" w:cs="Arial"/>
                <w:color w:val="000000" w:themeColor="text1"/>
                <w:sz w:val="17"/>
                <w:szCs w:val="17"/>
              </w:rPr>
              <w:t>7</w:t>
            </w:r>
            <w:r w:rsidRPr="00904D93">
              <w:rPr>
                <w:rFonts w:ascii="Arial" w:eastAsia="Calibri" w:hAnsi="Arial" w:cs="Arial"/>
                <w:color w:val="000000" w:themeColor="text1"/>
                <w:sz w:val="17"/>
                <w:szCs w:val="17"/>
              </w:rPr>
              <w:t>-202</w:t>
            </w:r>
            <w:r w:rsidR="00863B4A">
              <w:rPr>
                <w:rFonts w:ascii="Arial" w:eastAsia="Calibri" w:hAnsi="Arial" w:cs="Arial"/>
                <w:color w:val="000000" w:themeColor="text1"/>
                <w:sz w:val="17"/>
                <w:szCs w:val="17"/>
              </w:rPr>
              <w:t>9.</w:t>
            </w:r>
          </w:p>
          <w:p w14:paraId="5E7A9797" w14:textId="5970A734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 w:themeColor="text1"/>
                <w:sz w:val="17"/>
                <w:szCs w:val="17"/>
              </w:rPr>
            </w:pPr>
          </w:p>
        </w:tc>
        <w:tc>
          <w:tcPr>
            <w:tcW w:w="20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CFCDA4" w14:textId="77777777" w:rsidR="00C20323" w:rsidRPr="00904D93" w:rsidRDefault="00C20323" w:rsidP="00C20323">
            <w:pPr>
              <w:spacing w:after="0" w:line="240" w:lineRule="auto"/>
              <w:ind w:left="72"/>
              <w:jc w:val="both"/>
              <w:rPr>
                <w:rFonts w:ascii="Arial" w:eastAsia="Calibri" w:hAnsi="Arial" w:cs="Arial"/>
                <w:sz w:val="17"/>
                <w:szCs w:val="17"/>
              </w:rPr>
            </w:pPr>
          </w:p>
          <w:p w14:paraId="20165B17" w14:textId="4D630C31" w:rsidR="00C20323" w:rsidRPr="00904D93" w:rsidRDefault="00C20323" w:rsidP="00C20323">
            <w:pPr>
              <w:pStyle w:val="ListParagraph"/>
              <w:spacing w:after="0" w:line="240" w:lineRule="auto"/>
              <w:ind w:left="284"/>
              <w:jc w:val="both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B15607" w14:textId="2F4863C4" w:rsidR="00C20323" w:rsidRPr="00904D93" w:rsidRDefault="00C20323" w:rsidP="00C20323">
            <w:pPr>
              <w:rPr>
                <w:rFonts w:ascii="Arial" w:eastAsia="Calibri" w:hAnsi="Arial" w:cs="Arial"/>
                <w:sz w:val="17"/>
                <w:szCs w:val="17"/>
              </w:rPr>
            </w:pPr>
            <w:r w:rsidRPr="00904D93">
              <w:rPr>
                <w:rFonts w:ascii="Arial" w:eastAsia="Calibri" w:hAnsi="Arial" w:cs="Arial"/>
                <w:sz w:val="17"/>
                <w:szCs w:val="17"/>
              </w:rPr>
              <w:t xml:space="preserve">Sektor za detaljnu plansku dokumentaciju i tehničku pripremu, Sektor za prostorno planiranje i zaštitu okoliša, Sektor za infrastrukturu, Sektor za planiranje društveno ekonomskog i strateškog razvoja, Sektor za GIS, Sektor za pravne i </w:t>
            </w:r>
            <w:r w:rsidRPr="00904D93">
              <w:rPr>
                <w:rFonts w:ascii="Arial" w:eastAsia="Calibri" w:hAnsi="Arial" w:cs="Arial"/>
                <w:sz w:val="17"/>
                <w:szCs w:val="17"/>
              </w:rPr>
              <w:lastRenderedPageBreak/>
              <w:t>računovodstvene poslove</w:t>
            </w:r>
          </w:p>
        </w:tc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BDAC5C7" w14:textId="77777777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  <w:p w14:paraId="70DC3EA5" w14:textId="77777777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  <w:p w14:paraId="723E07C2" w14:textId="702E47D6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0D478BC" w14:textId="77777777" w:rsidR="00C20323" w:rsidRPr="007C0465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  <w:p w14:paraId="50BC86AD" w14:textId="7C868807" w:rsidR="00C20323" w:rsidRPr="007C0465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7C0465">
              <w:rPr>
                <w:rFonts w:ascii="Arial" w:eastAsia="Calibri" w:hAnsi="Arial" w:cs="Arial"/>
                <w:sz w:val="17"/>
                <w:szCs w:val="17"/>
              </w:rPr>
              <w:t>Ne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877595" w14:textId="77777777" w:rsidR="00C20323" w:rsidRPr="007C0465" w:rsidRDefault="00C20323" w:rsidP="00C2032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7C0465">
              <w:rPr>
                <w:rFonts w:ascii="Arial" w:eastAsia="Times New Roman" w:hAnsi="Arial" w:cs="Arial"/>
                <w:b/>
                <w:sz w:val="17"/>
                <w:szCs w:val="17"/>
              </w:rPr>
              <w:t>Budžetska sredstva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B6D40F" w14:textId="7C58787D" w:rsidR="00C20323" w:rsidRPr="007C0465" w:rsidRDefault="000C23A4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7C0465">
              <w:rPr>
                <w:rFonts w:ascii="Arial" w:eastAsia="Calibri" w:hAnsi="Arial" w:cs="Arial"/>
                <w:sz w:val="17"/>
                <w:szCs w:val="17"/>
              </w:rPr>
              <w:t>520.000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F211E6" w14:textId="12268B35" w:rsidR="00C20323" w:rsidRPr="007C0465" w:rsidRDefault="000C23A4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7C0465">
              <w:rPr>
                <w:rFonts w:ascii="Arial" w:eastAsia="Calibri" w:hAnsi="Arial" w:cs="Arial"/>
                <w:sz w:val="17"/>
                <w:szCs w:val="17"/>
              </w:rPr>
              <w:t>520.000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A58536" w14:textId="5796D211" w:rsidR="00C20323" w:rsidRPr="007C0465" w:rsidRDefault="000C23A4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7C0465">
              <w:rPr>
                <w:rFonts w:ascii="Arial" w:eastAsia="Calibri" w:hAnsi="Arial" w:cs="Arial"/>
                <w:sz w:val="17"/>
                <w:szCs w:val="17"/>
              </w:rPr>
              <w:t>520.000</w:t>
            </w:r>
          </w:p>
        </w:tc>
      </w:tr>
      <w:tr w:rsidR="00C20323" w:rsidRPr="00904D93" w14:paraId="3FDAE54B" w14:textId="77777777" w:rsidTr="004F054D">
        <w:trPr>
          <w:jc w:val="center"/>
        </w:trPr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7DBEF7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13F1CE" w14:textId="77777777" w:rsidR="00C20323" w:rsidRPr="00904D93" w:rsidRDefault="00C20323" w:rsidP="00C20323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20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305124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A59BBB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95443FB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0C0AF01" w14:textId="77777777" w:rsidR="00C20323" w:rsidRPr="007C0465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068365" w14:textId="77777777" w:rsidR="00C20323" w:rsidRPr="007C0465" w:rsidRDefault="00C20323" w:rsidP="00C2032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7C0465">
              <w:rPr>
                <w:rFonts w:ascii="Arial" w:eastAsia="Times New Roman" w:hAnsi="Arial" w:cs="Arial"/>
                <w:b/>
                <w:sz w:val="17"/>
                <w:szCs w:val="17"/>
              </w:rPr>
              <w:t>Kreditna sredstva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EB7ED9" w14:textId="77777777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6E3DC5" w14:textId="77777777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44A0D6" w14:textId="77777777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</w:tr>
      <w:tr w:rsidR="00C20323" w:rsidRPr="00904D93" w14:paraId="5F59F643" w14:textId="77777777" w:rsidTr="004F054D">
        <w:trPr>
          <w:jc w:val="center"/>
        </w:trPr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9B46E3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FB47BC" w14:textId="77777777" w:rsidR="00C20323" w:rsidRPr="00904D93" w:rsidRDefault="00C20323" w:rsidP="00C20323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20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FBC5E6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E3D0C9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7CD8CC2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39DAADE" w14:textId="77777777" w:rsidR="00C20323" w:rsidRPr="007C0465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B0EFED" w14:textId="77777777" w:rsidR="00C20323" w:rsidRPr="007C0465" w:rsidRDefault="00C20323" w:rsidP="00C2032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7C0465">
              <w:rPr>
                <w:rFonts w:ascii="Arial" w:eastAsia="Times New Roman" w:hAnsi="Arial" w:cs="Arial"/>
                <w:b/>
                <w:sz w:val="17"/>
                <w:szCs w:val="17"/>
              </w:rPr>
              <w:t>Sredstva EU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F11284" w14:textId="77777777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602D5E" w14:textId="77777777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B950B5" w14:textId="77777777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</w:tr>
      <w:tr w:rsidR="00C20323" w:rsidRPr="00904D93" w14:paraId="385F31D5" w14:textId="77777777" w:rsidTr="004F054D">
        <w:trPr>
          <w:jc w:val="center"/>
        </w:trPr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493F42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0C956E" w14:textId="77777777" w:rsidR="00C20323" w:rsidRPr="00904D93" w:rsidRDefault="00C20323" w:rsidP="00C20323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20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CD5741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993E97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90308DC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477D03E" w14:textId="77777777" w:rsidR="00C20323" w:rsidRPr="007C0465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7C98B6" w14:textId="77777777" w:rsidR="00C20323" w:rsidRPr="007C0465" w:rsidRDefault="00C20323" w:rsidP="00C20323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7C0465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Ostale </w:t>
            </w:r>
          </w:p>
          <w:p w14:paraId="0DFB752E" w14:textId="77777777" w:rsidR="00C20323" w:rsidRPr="007C0465" w:rsidRDefault="00C20323" w:rsidP="00C2032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7C0465">
              <w:rPr>
                <w:rFonts w:ascii="Arial" w:eastAsia="Times New Roman" w:hAnsi="Arial" w:cs="Arial"/>
                <w:b/>
                <w:sz w:val="17"/>
                <w:szCs w:val="17"/>
              </w:rPr>
              <w:t>donacije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CB3151" w14:textId="77777777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2FAE77" w14:textId="77777777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44F45B" w14:textId="77777777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</w:tr>
      <w:tr w:rsidR="00C20323" w:rsidRPr="00904D93" w14:paraId="48C1F071" w14:textId="77777777" w:rsidTr="004F054D">
        <w:trPr>
          <w:jc w:val="center"/>
        </w:trPr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078C00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92AAC0" w14:textId="77777777" w:rsidR="00C20323" w:rsidRPr="00904D93" w:rsidRDefault="00C20323" w:rsidP="00C20323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20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AD5DEC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F8D5DD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63162CB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FA7C19C" w14:textId="77777777" w:rsidR="00C20323" w:rsidRPr="007C0465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BB82E5" w14:textId="77777777" w:rsidR="00C20323" w:rsidRPr="007C0465" w:rsidRDefault="00C20323" w:rsidP="00C2032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7C0465">
              <w:rPr>
                <w:rFonts w:ascii="Arial" w:eastAsia="Times New Roman" w:hAnsi="Arial" w:cs="Arial"/>
                <w:b/>
                <w:sz w:val="17"/>
                <w:szCs w:val="17"/>
              </w:rPr>
              <w:t>Ostala sredstva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996387" w14:textId="4D704FAF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904D93">
              <w:rPr>
                <w:rFonts w:ascii="Arial" w:eastAsia="Calibri" w:hAnsi="Arial" w:cs="Arial"/>
                <w:sz w:val="17"/>
                <w:szCs w:val="17"/>
              </w:rPr>
              <w:t>1.</w:t>
            </w:r>
            <w:r w:rsidR="006E4D0F">
              <w:rPr>
                <w:rFonts w:ascii="Arial" w:eastAsia="Calibri" w:hAnsi="Arial" w:cs="Arial"/>
                <w:sz w:val="17"/>
                <w:szCs w:val="17"/>
              </w:rPr>
              <w:t>0</w:t>
            </w:r>
            <w:r w:rsidR="00CF0565">
              <w:rPr>
                <w:rFonts w:ascii="Arial" w:eastAsia="Calibri" w:hAnsi="Arial" w:cs="Arial"/>
                <w:sz w:val="17"/>
                <w:szCs w:val="17"/>
              </w:rPr>
              <w:t>42</w:t>
            </w:r>
            <w:r w:rsidR="006E4D0F">
              <w:rPr>
                <w:rFonts w:ascii="Arial" w:eastAsia="Calibri" w:hAnsi="Arial" w:cs="Arial"/>
                <w:sz w:val="17"/>
                <w:szCs w:val="17"/>
              </w:rPr>
              <w:t>.000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8C382B" w14:textId="1E8EDAD9" w:rsidR="00C20323" w:rsidRPr="00904D93" w:rsidRDefault="006E4D0F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1.0</w:t>
            </w:r>
            <w:r w:rsidR="00CF0565">
              <w:rPr>
                <w:rFonts w:ascii="Arial" w:eastAsia="Calibri" w:hAnsi="Arial" w:cs="Arial"/>
                <w:sz w:val="17"/>
                <w:szCs w:val="17"/>
              </w:rPr>
              <w:t>42</w:t>
            </w:r>
            <w:r>
              <w:rPr>
                <w:rFonts w:ascii="Arial" w:eastAsia="Calibri" w:hAnsi="Arial" w:cs="Arial"/>
                <w:sz w:val="17"/>
                <w:szCs w:val="17"/>
              </w:rPr>
              <w:t>.000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53827E" w14:textId="290C3213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904D93">
              <w:rPr>
                <w:rFonts w:ascii="Arial" w:eastAsia="Calibri" w:hAnsi="Arial" w:cs="Arial"/>
                <w:sz w:val="17"/>
                <w:szCs w:val="17"/>
              </w:rPr>
              <w:t>1.</w:t>
            </w:r>
            <w:r w:rsidR="006E4D0F">
              <w:rPr>
                <w:rFonts w:ascii="Arial" w:eastAsia="Calibri" w:hAnsi="Arial" w:cs="Arial"/>
                <w:sz w:val="17"/>
                <w:szCs w:val="17"/>
              </w:rPr>
              <w:t>0</w:t>
            </w:r>
            <w:r w:rsidR="00CF0565">
              <w:rPr>
                <w:rFonts w:ascii="Arial" w:eastAsia="Calibri" w:hAnsi="Arial" w:cs="Arial"/>
                <w:sz w:val="17"/>
                <w:szCs w:val="17"/>
              </w:rPr>
              <w:t>42</w:t>
            </w:r>
            <w:r w:rsidRPr="00904D93">
              <w:rPr>
                <w:rFonts w:ascii="Arial" w:eastAsia="Calibri" w:hAnsi="Arial" w:cs="Arial"/>
                <w:sz w:val="17"/>
                <w:szCs w:val="17"/>
              </w:rPr>
              <w:t>.000</w:t>
            </w:r>
          </w:p>
        </w:tc>
      </w:tr>
      <w:tr w:rsidR="00C20323" w:rsidRPr="00904D93" w14:paraId="13978DFB" w14:textId="77777777" w:rsidTr="004F054D">
        <w:trPr>
          <w:jc w:val="center"/>
        </w:trPr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3202A1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9BC3B0" w14:textId="77777777" w:rsidR="00C20323" w:rsidRPr="00904D93" w:rsidRDefault="00C20323" w:rsidP="00C20323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20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AF11AD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45F26B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3719ACE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84CC9EB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4EB3621" w14:textId="77777777" w:rsidR="00C20323" w:rsidRPr="00904D93" w:rsidRDefault="00C20323" w:rsidP="00C2032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Ukupno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2E887033" w14:textId="71B4B2C2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904D93">
              <w:rPr>
                <w:rFonts w:ascii="Arial" w:eastAsia="Calibri" w:hAnsi="Arial" w:cs="Arial"/>
                <w:sz w:val="17"/>
                <w:szCs w:val="17"/>
              </w:rPr>
              <w:t>1</w:t>
            </w:r>
            <w:r w:rsidR="00863B4A">
              <w:rPr>
                <w:rFonts w:ascii="Arial" w:eastAsia="Calibri" w:hAnsi="Arial" w:cs="Arial"/>
                <w:sz w:val="17"/>
                <w:szCs w:val="17"/>
              </w:rPr>
              <w:t>.562</w:t>
            </w:r>
            <w:r w:rsidR="006E4D0F">
              <w:rPr>
                <w:rFonts w:ascii="Arial" w:eastAsia="Calibri" w:hAnsi="Arial" w:cs="Arial"/>
                <w:sz w:val="17"/>
                <w:szCs w:val="17"/>
              </w:rPr>
              <w:t>.000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34510B2" w14:textId="586356BD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904D93">
              <w:rPr>
                <w:rFonts w:ascii="Arial" w:eastAsia="Calibri" w:hAnsi="Arial" w:cs="Arial"/>
                <w:sz w:val="17"/>
                <w:szCs w:val="17"/>
              </w:rPr>
              <w:t>1.</w:t>
            </w:r>
            <w:r w:rsidR="006E4D0F">
              <w:rPr>
                <w:rFonts w:ascii="Arial" w:eastAsia="Calibri" w:hAnsi="Arial" w:cs="Arial"/>
                <w:sz w:val="17"/>
                <w:szCs w:val="17"/>
              </w:rPr>
              <w:t>5</w:t>
            </w:r>
            <w:r w:rsidR="00863B4A">
              <w:rPr>
                <w:rFonts w:ascii="Arial" w:eastAsia="Calibri" w:hAnsi="Arial" w:cs="Arial"/>
                <w:sz w:val="17"/>
                <w:szCs w:val="17"/>
              </w:rPr>
              <w:t>62</w:t>
            </w:r>
            <w:r w:rsidR="006E4D0F">
              <w:rPr>
                <w:rFonts w:ascii="Arial" w:eastAsia="Calibri" w:hAnsi="Arial" w:cs="Arial"/>
                <w:sz w:val="17"/>
                <w:szCs w:val="17"/>
              </w:rPr>
              <w:t>.000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B9E5108" w14:textId="3B3CA247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904D93">
              <w:rPr>
                <w:rFonts w:ascii="Arial" w:eastAsia="Calibri" w:hAnsi="Arial" w:cs="Arial"/>
                <w:sz w:val="17"/>
                <w:szCs w:val="17"/>
              </w:rPr>
              <w:t>1.</w:t>
            </w:r>
            <w:r w:rsidR="006E4D0F">
              <w:rPr>
                <w:rFonts w:ascii="Arial" w:eastAsia="Calibri" w:hAnsi="Arial" w:cs="Arial"/>
                <w:sz w:val="17"/>
                <w:szCs w:val="17"/>
              </w:rPr>
              <w:t>5</w:t>
            </w:r>
            <w:r w:rsidR="00863B4A">
              <w:rPr>
                <w:rFonts w:ascii="Arial" w:eastAsia="Calibri" w:hAnsi="Arial" w:cs="Arial"/>
                <w:sz w:val="17"/>
                <w:szCs w:val="17"/>
              </w:rPr>
              <w:t>62</w:t>
            </w:r>
            <w:r w:rsidR="006E4D0F">
              <w:rPr>
                <w:rFonts w:ascii="Arial" w:eastAsia="Calibri" w:hAnsi="Arial" w:cs="Arial"/>
                <w:sz w:val="17"/>
                <w:szCs w:val="17"/>
              </w:rPr>
              <w:t>.000</w:t>
            </w:r>
          </w:p>
        </w:tc>
      </w:tr>
      <w:bookmarkEnd w:id="8"/>
      <w:tr w:rsidR="00C20323" w:rsidRPr="00904D93" w14:paraId="4FA733FA" w14:textId="77777777" w:rsidTr="004F054D">
        <w:trPr>
          <w:jc w:val="center"/>
        </w:trPr>
        <w:tc>
          <w:tcPr>
            <w:tcW w:w="949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8CE643" w14:textId="50C2DF20" w:rsidR="00C20323" w:rsidRPr="00904D93" w:rsidRDefault="00C20323" w:rsidP="00C2032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Ukupno za program (mjeru) </w:t>
            </w:r>
            <w:r w:rsidR="00863B4A">
              <w:rPr>
                <w:rFonts w:ascii="Arial" w:eastAsia="Times New Roman" w:hAnsi="Arial" w:cs="Arial"/>
                <w:b/>
                <w:sz w:val="17"/>
                <w:szCs w:val="17"/>
              </w:rPr>
              <w:t>4</w:t>
            </w: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  <w:p w14:paraId="7A6A5FAB" w14:textId="77777777" w:rsidR="00C20323" w:rsidRPr="00904D93" w:rsidRDefault="00C20323" w:rsidP="00C2032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E52053" w14:textId="77777777" w:rsidR="00C20323" w:rsidRPr="00904D93" w:rsidRDefault="00C20323" w:rsidP="00C2032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Budžetska sredstva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15FE13" w14:textId="5BE66F78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904D93">
              <w:rPr>
                <w:rFonts w:ascii="Arial" w:eastAsia="Calibri" w:hAnsi="Arial" w:cs="Arial"/>
                <w:sz w:val="17"/>
                <w:szCs w:val="17"/>
              </w:rPr>
              <w:t>5</w:t>
            </w:r>
            <w:r w:rsidR="00940790">
              <w:rPr>
                <w:rFonts w:ascii="Arial" w:eastAsia="Calibri" w:hAnsi="Arial" w:cs="Arial"/>
                <w:sz w:val="17"/>
                <w:szCs w:val="17"/>
              </w:rPr>
              <w:t>.320.</w:t>
            </w:r>
            <w:r w:rsidR="00CF0565">
              <w:rPr>
                <w:rFonts w:ascii="Arial" w:eastAsia="Calibri" w:hAnsi="Arial" w:cs="Arial"/>
                <w:sz w:val="17"/>
                <w:szCs w:val="17"/>
              </w:rPr>
              <w:t>000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C0E448" w14:textId="1C47F713" w:rsidR="00C20323" w:rsidRPr="00904D93" w:rsidRDefault="00940790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5.320.000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02A601" w14:textId="2702902F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904D93">
              <w:rPr>
                <w:rFonts w:ascii="Arial" w:eastAsia="Calibri" w:hAnsi="Arial" w:cs="Arial"/>
                <w:sz w:val="17"/>
                <w:szCs w:val="17"/>
              </w:rPr>
              <w:t>5.</w:t>
            </w:r>
            <w:r w:rsidR="00940790">
              <w:rPr>
                <w:rFonts w:ascii="Arial" w:eastAsia="Calibri" w:hAnsi="Arial" w:cs="Arial"/>
                <w:sz w:val="17"/>
                <w:szCs w:val="17"/>
              </w:rPr>
              <w:t>320</w:t>
            </w:r>
            <w:r w:rsidR="00CF0565">
              <w:rPr>
                <w:rFonts w:ascii="Arial" w:eastAsia="Calibri" w:hAnsi="Arial" w:cs="Arial"/>
                <w:sz w:val="17"/>
                <w:szCs w:val="17"/>
              </w:rPr>
              <w:t>.000</w:t>
            </w:r>
          </w:p>
        </w:tc>
      </w:tr>
      <w:tr w:rsidR="00C20323" w:rsidRPr="00904D93" w14:paraId="09E8E8EB" w14:textId="77777777" w:rsidTr="004F054D">
        <w:trPr>
          <w:jc w:val="center"/>
        </w:trPr>
        <w:tc>
          <w:tcPr>
            <w:tcW w:w="949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81DFD3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7491F7" w14:textId="77777777" w:rsidR="00C20323" w:rsidRPr="00904D93" w:rsidRDefault="00C20323" w:rsidP="00C2032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Kreditna sredstva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10BBA5" w14:textId="77777777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FBA027" w14:textId="77777777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3BD1B5" w14:textId="77777777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</w:tr>
      <w:tr w:rsidR="00C20323" w:rsidRPr="00904D93" w14:paraId="21AEBBC5" w14:textId="77777777" w:rsidTr="004F054D">
        <w:trPr>
          <w:jc w:val="center"/>
        </w:trPr>
        <w:tc>
          <w:tcPr>
            <w:tcW w:w="949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3C42E2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DEA4D3" w14:textId="77777777" w:rsidR="00C20323" w:rsidRPr="00904D93" w:rsidRDefault="00C20323" w:rsidP="00C2032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Sredstva EU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6632DC" w14:textId="77777777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B9CD4F" w14:textId="77777777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0609B2" w14:textId="77777777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</w:tr>
      <w:tr w:rsidR="00C20323" w:rsidRPr="00904D93" w14:paraId="0A3D1769" w14:textId="77777777" w:rsidTr="004F054D">
        <w:trPr>
          <w:jc w:val="center"/>
        </w:trPr>
        <w:tc>
          <w:tcPr>
            <w:tcW w:w="949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6640B2" w14:textId="77777777" w:rsidR="00C20323" w:rsidRPr="00904D93" w:rsidRDefault="00C20323" w:rsidP="00C20323">
            <w:pPr>
              <w:spacing w:after="200" w:line="276" w:lineRule="auto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CCB51F" w14:textId="77777777" w:rsidR="00C20323" w:rsidRPr="00904D93" w:rsidRDefault="00C20323" w:rsidP="00C2032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04D93">
              <w:rPr>
                <w:rFonts w:ascii="Arial" w:eastAsia="Times New Roman" w:hAnsi="Arial" w:cs="Arial"/>
                <w:b/>
                <w:sz w:val="17"/>
                <w:szCs w:val="17"/>
              </w:rPr>
              <w:t>Ostale donacije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4D328A" w14:textId="31B33D37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904D93">
              <w:rPr>
                <w:rFonts w:ascii="Arial" w:eastAsia="Calibri" w:hAnsi="Arial" w:cs="Arial"/>
                <w:sz w:val="17"/>
                <w:szCs w:val="17"/>
              </w:rPr>
              <w:t>1.</w:t>
            </w:r>
            <w:r w:rsidR="00940790">
              <w:rPr>
                <w:rFonts w:ascii="Arial" w:eastAsia="Calibri" w:hAnsi="Arial" w:cs="Arial"/>
                <w:sz w:val="17"/>
                <w:szCs w:val="17"/>
              </w:rPr>
              <w:t>084</w:t>
            </w:r>
            <w:r w:rsidRPr="00904D93">
              <w:rPr>
                <w:rFonts w:ascii="Arial" w:eastAsia="Calibri" w:hAnsi="Arial" w:cs="Arial"/>
                <w:sz w:val="17"/>
                <w:szCs w:val="17"/>
              </w:rPr>
              <w:t>.000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98AE86" w14:textId="0FF2BAF4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904D93">
              <w:rPr>
                <w:rFonts w:ascii="Arial" w:eastAsia="Calibri" w:hAnsi="Arial" w:cs="Arial"/>
                <w:sz w:val="17"/>
                <w:szCs w:val="17"/>
              </w:rPr>
              <w:t>1.</w:t>
            </w:r>
            <w:r w:rsidR="00940790">
              <w:rPr>
                <w:rFonts w:ascii="Arial" w:eastAsia="Calibri" w:hAnsi="Arial" w:cs="Arial"/>
                <w:sz w:val="17"/>
                <w:szCs w:val="17"/>
              </w:rPr>
              <w:t>084.000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6C3515" w14:textId="12D7CD7A" w:rsidR="00C20323" w:rsidRPr="00904D93" w:rsidRDefault="00C20323" w:rsidP="00C20323">
            <w:pPr>
              <w:spacing w:after="0" w:line="240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904D93">
              <w:rPr>
                <w:rFonts w:ascii="Arial" w:eastAsia="Calibri" w:hAnsi="Arial" w:cs="Arial"/>
                <w:sz w:val="17"/>
                <w:szCs w:val="17"/>
              </w:rPr>
              <w:t>1.</w:t>
            </w:r>
            <w:r w:rsidR="00940790">
              <w:rPr>
                <w:rFonts w:ascii="Arial" w:eastAsia="Calibri" w:hAnsi="Arial" w:cs="Arial"/>
                <w:sz w:val="17"/>
                <w:szCs w:val="17"/>
              </w:rPr>
              <w:t>084.000</w:t>
            </w:r>
          </w:p>
        </w:tc>
      </w:tr>
    </w:tbl>
    <w:p w14:paraId="59AD4123" w14:textId="30500DAB" w:rsidR="00BF0E86" w:rsidRPr="005E267E" w:rsidRDefault="00BF0E86" w:rsidP="00731B28">
      <w:pPr>
        <w:spacing w:after="0" w:line="240" w:lineRule="auto"/>
        <w:jc w:val="both"/>
        <w:rPr>
          <w:rFonts w:ascii="Arial" w:eastAsia="Times New Roman" w:hAnsi="Arial" w:cs="Arial"/>
          <w:strike/>
          <w:sz w:val="19"/>
          <w:szCs w:val="19"/>
        </w:rPr>
        <w:sectPr w:rsidR="00BF0E86" w:rsidRPr="005E267E" w:rsidSect="00D930A1">
          <w:pgSz w:w="16838" w:h="11906" w:orient="landscape"/>
          <w:pgMar w:top="1440" w:right="1440" w:bottom="1440" w:left="1560" w:header="708" w:footer="708" w:gutter="0"/>
          <w:cols w:space="708"/>
          <w:docGrid w:linePitch="360"/>
        </w:sectPr>
      </w:pPr>
    </w:p>
    <w:p w14:paraId="29EE3C23" w14:textId="70A153E0" w:rsidR="000C50D6" w:rsidRPr="00C07A4E" w:rsidRDefault="000C50D6" w:rsidP="00C07A4E">
      <w:pPr>
        <w:rPr>
          <w:rFonts w:ascii="Arial" w:eastAsia="Times New Roman" w:hAnsi="Arial" w:cs="Arial"/>
          <w:sz w:val="2"/>
          <w:szCs w:val="2"/>
        </w:rPr>
      </w:pPr>
    </w:p>
    <w:sectPr w:rsidR="000C50D6" w:rsidRPr="00C07A4E" w:rsidSect="00EF3A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Merima Mehonić-Dizdarević" w:date="2026-03-11T10:10:00Z" w:initials="MM">
    <w:p w14:paraId="5F79C592" w14:textId="77777777" w:rsidR="00C61DF3" w:rsidRDefault="00C61DF3" w:rsidP="00C61DF3">
      <w:pPr>
        <w:pStyle w:val="CommentText"/>
      </w:pPr>
      <w:r>
        <w:rPr>
          <w:rStyle w:val="CommentReference"/>
        </w:rPr>
        <w:annotationRef/>
      </w:r>
      <w:r>
        <w:t>Popuniti Ermina i Emina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F79C59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449AD72" w16cex:dateUtc="2026-03-11T09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F79C592" w16cid:durableId="2449AD7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CA9D9" w14:textId="77777777" w:rsidR="00A639C0" w:rsidRDefault="00A639C0" w:rsidP="002E09D3">
      <w:pPr>
        <w:spacing w:after="0" w:line="240" w:lineRule="auto"/>
      </w:pPr>
      <w:r>
        <w:separator/>
      </w:r>
    </w:p>
  </w:endnote>
  <w:endnote w:type="continuationSeparator" w:id="0">
    <w:p w14:paraId="36DD2F16" w14:textId="77777777" w:rsidR="00A639C0" w:rsidRDefault="00A639C0" w:rsidP="002E0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93099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EC973DA" w14:textId="7944B69B" w:rsidR="00EF4DCE" w:rsidRPr="00D74393" w:rsidRDefault="00EF4DCE">
        <w:pPr>
          <w:pStyle w:val="Footer"/>
          <w:jc w:val="right"/>
          <w:rPr>
            <w:rFonts w:ascii="Times New Roman" w:hAnsi="Times New Roman" w:cs="Times New Roman"/>
          </w:rPr>
        </w:pPr>
        <w:r w:rsidRPr="00D74393">
          <w:rPr>
            <w:rFonts w:ascii="Times New Roman" w:hAnsi="Times New Roman" w:cs="Times New Roman"/>
          </w:rPr>
          <w:fldChar w:fldCharType="begin"/>
        </w:r>
        <w:r w:rsidRPr="00D74393">
          <w:rPr>
            <w:rFonts w:ascii="Times New Roman" w:hAnsi="Times New Roman" w:cs="Times New Roman"/>
          </w:rPr>
          <w:instrText>PAGE   \* MERGEFORMAT</w:instrText>
        </w:r>
        <w:r w:rsidRPr="00D74393">
          <w:rPr>
            <w:rFonts w:ascii="Times New Roman" w:hAnsi="Times New Roman" w:cs="Times New Roman"/>
          </w:rPr>
          <w:fldChar w:fldCharType="separate"/>
        </w:r>
        <w:r w:rsidR="00CA5C5A">
          <w:rPr>
            <w:rFonts w:ascii="Times New Roman" w:hAnsi="Times New Roman" w:cs="Times New Roman"/>
            <w:noProof/>
          </w:rPr>
          <w:t>29</w:t>
        </w:r>
        <w:r w:rsidRPr="00D74393">
          <w:rPr>
            <w:rFonts w:ascii="Times New Roman" w:hAnsi="Times New Roman" w:cs="Times New Roman"/>
          </w:rPr>
          <w:fldChar w:fldCharType="end"/>
        </w:r>
      </w:p>
    </w:sdtContent>
  </w:sdt>
  <w:p w14:paraId="5DD22FF9" w14:textId="77777777" w:rsidR="00EF4DCE" w:rsidRDefault="00EF4D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B61C4" w14:textId="77777777" w:rsidR="00A639C0" w:rsidRDefault="00A639C0" w:rsidP="002E09D3">
      <w:pPr>
        <w:spacing w:after="0" w:line="240" w:lineRule="auto"/>
      </w:pPr>
      <w:r>
        <w:separator/>
      </w:r>
    </w:p>
  </w:footnote>
  <w:footnote w:type="continuationSeparator" w:id="0">
    <w:p w14:paraId="65ADF95C" w14:textId="77777777" w:rsidR="00A639C0" w:rsidRDefault="00A639C0" w:rsidP="002E09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D3D"/>
    <w:multiLevelType w:val="hybridMultilevel"/>
    <w:tmpl w:val="F0CEACD4"/>
    <w:lvl w:ilvl="0" w:tplc="9BEADEE8">
      <w:start w:val="2026"/>
      <w:numFmt w:val="bullet"/>
      <w:lvlText w:val="-"/>
      <w:lvlJc w:val="left"/>
      <w:pPr>
        <w:ind w:left="432" w:hanging="360"/>
      </w:pPr>
      <w:rPr>
        <w:rFonts w:ascii="Arial" w:eastAsia="Calibr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02A92951"/>
    <w:multiLevelType w:val="multilevel"/>
    <w:tmpl w:val="7C5E92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8767AF"/>
    <w:multiLevelType w:val="multilevel"/>
    <w:tmpl w:val="AA46BEF8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A81C8E"/>
    <w:multiLevelType w:val="hybridMultilevel"/>
    <w:tmpl w:val="4B628722"/>
    <w:lvl w:ilvl="0" w:tplc="141A0017">
      <w:start w:val="1"/>
      <w:numFmt w:val="lowerLetter"/>
      <w:lvlText w:val="%1)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B676EC"/>
    <w:multiLevelType w:val="multilevel"/>
    <w:tmpl w:val="FEFCBEB4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DE09CE"/>
    <w:multiLevelType w:val="multilevel"/>
    <w:tmpl w:val="E2AA26B2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823987"/>
    <w:multiLevelType w:val="hybridMultilevel"/>
    <w:tmpl w:val="975642F0"/>
    <w:lvl w:ilvl="0" w:tplc="37F2ADDE">
      <w:start w:val="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D3357"/>
    <w:multiLevelType w:val="hybridMultilevel"/>
    <w:tmpl w:val="927E8FB0"/>
    <w:lvl w:ilvl="0" w:tplc="E4789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86488A"/>
    <w:multiLevelType w:val="multilevel"/>
    <w:tmpl w:val="DA3228AE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074921"/>
    <w:multiLevelType w:val="hybridMultilevel"/>
    <w:tmpl w:val="F17CDA70"/>
    <w:lvl w:ilvl="0" w:tplc="76480E4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B6CC4"/>
    <w:multiLevelType w:val="multilevel"/>
    <w:tmpl w:val="85F0BD0A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4B5BDB"/>
    <w:multiLevelType w:val="multilevel"/>
    <w:tmpl w:val="33849BA8"/>
    <w:lvl w:ilvl="0">
      <w:start w:val="1"/>
      <w:numFmt w:val="decimal"/>
      <w:lvlText w:val="%1)"/>
      <w:lvlJc w:val="left"/>
      <w:rPr>
        <w:b w:val="0"/>
        <w:b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A3A09AD"/>
    <w:multiLevelType w:val="hybridMultilevel"/>
    <w:tmpl w:val="04069DA8"/>
    <w:lvl w:ilvl="0" w:tplc="C61A914E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8C0AB2"/>
    <w:multiLevelType w:val="multilevel"/>
    <w:tmpl w:val="35AEB004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9023EC"/>
    <w:multiLevelType w:val="hybridMultilevel"/>
    <w:tmpl w:val="B91E6732"/>
    <w:lvl w:ilvl="0" w:tplc="10E8F912">
      <w:start w:val="2026"/>
      <w:numFmt w:val="bullet"/>
      <w:lvlText w:val="-"/>
      <w:lvlJc w:val="left"/>
      <w:pPr>
        <w:ind w:left="432" w:hanging="360"/>
      </w:pPr>
      <w:rPr>
        <w:rFonts w:ascii="Arial" w:eastAsia="Calibr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5" w15:restartNumberingAfterBreak="0">
    <w:nsid w:val="45550A25"/>
    <w:multiLevelType w:val="hybridMultilevel"/>
    <w:tmpl w:val="66809482"/>
    <w:lvl w:ilvl="0" w:tplc="8AF8AC32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956C5"/>
    <w:multiLevelType w:val="multilevel"/>
    <w:tmpl w:val="B5E6A730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0773D51"/>
    <w:multiLevelType w:val="multilevel"/>
    <w:tmpl w:val="968014E2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2D91A76"/>
    <w:multiLevelType w:val="hybridMultilevel"/>
    <w:tmpl w:val="52FA9FD2"/>
    <w:lvl w:ilvl="0" w:tplc="DB3E546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bCs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D4F22"/>
    <w:multiLevelType w:val="hybridMultilevel"/>
    <w:tmpl w:val="0E1A51E0"/>
    <w:lvl w:ilvl="0" w:tplc="8FB46A00">
      <w:start w:val="1"/>
      <w:numFmt w:val="bullet"/>
      <w:lvlText w:val="−"/>
      <w:lvlJc w:val="left"/>
      <w:pPr>
        <w:ind w:left="512" w:hanging="360"/>
      </w:pPr>
      <w:rPr>
        <w:rFonts w:ascii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20" w15:restartNumberingAfterBreak="0">
    <w:nsid w:val="5A3313E5"/>
    <w:multiLevelType w:val="multilevel"/>
    <w:tmpl w:val="7A2C8D98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BF5136F"/>
    <w:multiLevelType w:val="hybridMultilevel"/>
    <w:tmpl w:val="1910DC80"/>
    <w:lvl w:ilvl="0" w:tplc="C742E5EC">
      <w:start w:val="4"/>
      <w:numFmt w:val="bullet"/>
      <w:lvlText w:val="-"/>
      <w:lvlJc w:val="left"/>
      <w:pPr>
        <w:ind w:left="432" w:hanging="360"/>
      </w:pPr>
      <w:rPr>
        <w:rFonts w:ascii="Arial" w:eastAsiaTheme="minorEastAsia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2" w15:restartNumberingAfterBreak="0">
    <w:nsid w:val="5D042C2E"/>
    <w:multiLevelType w:val="multilevel"/>
    <w:tmpl w:val="D5E44364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0DD5633"/>
    <w:multiLevelType w:val="hybridMultilevel"/>
    <w:tmpl w:val="55505F42"/>
    <w:lvl w:ilvl="0" w:tplc="954AA6E0">
      <w:start w:val="2026"/>
      <w:numFmt w:val="bullet"/>
      <w:lvlText w:val="-"/>
      <w:lvlJc w:val="left"/>
      <w:pPr>
        <w:ind w:left="432" w:hanging="360"/>
      </w:pPr>
      <w:rPr>
        <w:rFonts w:ascii="Arial" w:eastAsia="Calibr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4" w15:restartNumberingAfterBreak="0">
    <w:nsid w:val="61E14078"/>
    <w:multiLevelType w:val="multilevel"/>
    <w:tmpl w:val="602CFB60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3201560"/>
    <w:multiLevelType w:val="multilevel"/>
    <w:tmpl w:val="20269F00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D691373"/>
    <w:multiLevelType w:val="multilevel"/>
    <w:tmpl w:val="A2169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6ECE279B"/>
    <w:multiLevelType w:val="multilevel"/>
    <w:tmpl w:val="8A4E4686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4D8409D"/>
    <w:multiLevelType w:val="multilevel"/>
    <w:tmpl w:val="56102872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7D33B79"/>
    <w:multiLevelType w:val="multilevel"/>
    <w:tmpl w:val="89B69E5A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89553814">
    <w:abstractNumId w:val="28"/>
  </w:num>
  <w:num w:numId="2" w16cid:durableId="334655264">
    <w:abstractNumId w:val="9"/>
  </w:num>
  <w:num w:numId="3" w16cid:durableId="1064178728">
    <w:abstractNumId w:val="17"/>
  </w:num>
  <w:num w:numId="4" w16cid:durableId="1376810425">
    <w:abstractNumId w:val="27"/>
  </w:num>
  <w:num w:numId="5" w16cid:durableId="513224412">
    <w:abstractNumId w:val="24"/>
  </w:num>
  <w:num w:numId="6" w16cid:durableId="453838852">
    <w:abstractNumId w:val="29"/>
  </w:num>
  <w:num w:numId="7" w16cid:durableId="1014921851">
    <w:abstractNumId w:val="10"/>
  </w:num>
  <w:num w:numId="8" w16cid:durableId="911041567">
    <w:abstractNumId w:val="16"/>
  </w:num>
  <w:num w:numId="9" w16cid:durableId="517544532">
    <w:abstractNumId w:val="22"/>
  </w:num>
  <w:num w:numId="10" w16cid:durableId="30040201">
    <w:abstractNumId w:val="8"/>
  </w:num>
  <w:num w:numId="11" w16cid:durableId="1223643069">
    <w:abstractNumId w:val="20"/>
  </w:num>
  <w:num w:numId="12" w16cid:durableId="392772786">
    <w:abstractNumId w:val="13"/>
  </w:num>
  <w:num w:numId="13" w16cid:durableId="899753688">
    <w:abstractNumId w:val="4"/>
  </w:num>
  <w:num w:numId="14" w16cid:durableId="412825084">
    <w:abstractNumId w:val="25"/>
  </w:num>
  <w:num w:numId="15" w16cid:durableId="1360353123">
    <w:abstractNumId w:val="5"/>
  </w:num>
  <w:num w:numId="16" w16cid:durableId="740442401">
    <w:abstractNumId w:val="2"/>
  </w:num>
  <w:num w:numId="17" w16cid:durableId="596712241">
    <w:abstractNumId w:val="11"/>
  </w:num>
  <w:num w:numId="18" w16cid:durableId="1418282367">
    <w:abstractNumId w:val="26"/>
  </w:num>
  <w:num w:numId="19" w16cid:durableId="19419859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465845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7924835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917249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058206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435342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963749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0490480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61444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1981256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6954087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433830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898849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523156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6560410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5353509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97063104">
    <w:abstractNumId w:val="12"/>
  </w:num>
  <w:num w:numId="36" w16cid:durableId="910887638">
    <w:abstractNumId w:val="7"/>
  </w:num>
  <w:num w:numId="37" w16cid:durableId="1412502379">
    <w:abstractNumId w:val="3"/>
  </w:num>
  <w:num w:numId="38" w16cid:durableId="1640912451">
    <w:abstractNumId w:val="18"/>
  </w:num>
  <w:num w:numId="39" w16cid:durableId="210846204">
    <w:abstractNumId w:val="19"/>
  </w:num>
  <w:num w:numId="40" w16cid:durableId="657997771">
    <w:abstractNumId w:val="1"/>
  </w:num>
  <w:num w:numId="41" w16cid:durableId="290285486">
    <w:abstractNumId w:val="0"/>
  </w:num>
  <w:num w:numId="42" w16cid:durableId="419955534">
    <w:abstractNumId w:val="21"/>
  </w:num>
  <w:num w:numId="43" w16cid:durableId="632294046">
    <w:abstractNumId w:val="14"/>
  </w:num>
  <w:num w:numId="44" w16cid:durableId="1156410800">
    <w:abstractNumId w:val="23"/>
  </w:num>
  <w:num w:numId="45" w16cid:durableId="1143504387">
    <w:abstractNumId w:val="6"/>
  </w:num>
  <w:num w:numId="46" w16cid:durableId="2047636742">
    <w:abstractNumId w:val="15"/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erima Mehonić-Dizdarević">
    <w15:presenceInfo w15:providerId="AD" w15:userId="S::MM@zavodzpr-sa.ba::cd87c6ab-1dd7-428e-be6e-f1816663e3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486"/>
    <w:rsid w:val="0001173C"/>
    <w:rsid w:val="000178E6"/>
    <w:rsid w:val="000216EC"/>
    <w:rsid w:val="00021AEC"/>
    <w:rsid w:val="00027EB6"/>
    <w:rsid w:val="0003026B"/>
    <w:rsid w:val="00032FCA"/>
    <w:rsid w:val="00033FD1"/>
    <w:rsid w:val="000340E9"/>
    <w:rsid w:val="00042010"/>
    <w:rsid w:val="000425D1"/>
    <w:rsid w:val="00047B78"/>
    <w:rsid w:val="000538BC"/>
    <w:rsid w:val="00055E1A"/>
    <w:rsid w:val="00057819"/>
    <w:rsid w:val="000632C8"/>
    <w:rsid w:val="00073842"/>
    <w:rsid w:val="00075D17"/>
    <w:rsid w:val="00076537"/>
    <w:rsid w:val="00082495"/>
    <w:rsid w:val="00083F46"/>
    <w:rsid w:val="00084DD6"/>
    <w:rsid w:val="00086654"/>
    <w:rsid w:val="00086EE4"/>
    <w:rsid w:val="00094DAF"/>
    <w:rsid w:val="00095B8E"/>
    <w:rsid w:val="00097AC0"/>
    <w:rsid w:val="000A6724"/>
    <w:rsid w:val="000B128D"/>
    <w:rsid w:val="000B278D"/>
    <w:rsid w:val="000B3C5D"/>
    <w:rsid w:val="000B4E35"/>
    <w:rsid w:val="000B697B"/>
    <w:rsid w:val="000C23A4"/>
    <w:rsid w:val="000C462A"/>
    <w:rsid w:val="000C50D6"/>
    <w:rsid w:val="000C606F"/>
    <w:rsid w:val="000C79B7"/>
    <w:rsid w:val="000D1159"/>
    <w:rsid w:val="000D6577"/>
    <w:rsid w:val="000D6ABB"/>
    <w:rsid w:val="000E09CF"/>
    <w:rsid w:val="000E1594"/>
    <w:rsid w:val="000E19EA"/>
    <w:rsid w:val="000E1FD8"/>
    <w:rsid w:val="000E1FE9"/>
    <w:rsid w:val="000E4A0A"/>
    <w:rsid w:val="000E54C3"/>
    <w:rsid w:val="000E54DC"/>
    <w:rsid w:val="000E6386"/>
    <w:rsid w:val="000F0E84"/>
    <w:rsid w:val="000F494A"/>
    <w:rsid w:val="000F66D6"/>
    <w:rsid w:val="001035EA"/>
    <w:rsid w:val="001119F0"/>
    <w:rsid w:val="00112BC8"/>
    <w:rsid w:val="001133D1"/>
    <w:rsid w:val="00120003"/>
    <w:rsid w:val="001209D1"/>
    <w:rsid w:val="00121CCB"/>
    <w:rsid w:val="00124AC9"/>
    <w:rsid w:val="001278FC"/>
    <w:rsid w:val="001348EA"/>
    <w:rsid w:val="001428EC"/>
    <w:rsid w:val="00143C4B"/>
    <w:rsid w:val="00145DF6"/>
    <w:rsid w:val="001521B9"/>
    <w:rsid w:val="00156DD7"/>
    <w:rsid w:val="001637FE"/>
    <w:rsid w:val="00166D4F"/>
    <w:rsid w:val="001740BC"/>
    <w:rsid w:val="001759F8"/>
    <w:rsid w:val="00180A99"/>
    <w:rsid w:val="00184072"/>
    <w:rsid w:val="00185FA2"/>
    <w:rsid w:val="001938D9"/>
    <w:rsid w:val="001941CF"/>
    <w:rsid w:val="001961F0"/>
    <w:rsid w:val="001A73BF"/>
    <w:rsid w:val="001B07C2"/>
    <w:rsid w:val="001B44FF"/>
    <w:rsid w:val="001B5922"/>
    <w:rsid w:val="001B6DBC"/>
    <w:rsid w:val="001B78CF"/>
    <w:rsid w:val="001C1BCD"/>
    <w:rsid w:val="001D3AE4"/>
    <w:rsid w:val="001D3DB9"/>
    <w:rsid w:val="001D5891"/>
    <w:rsid w:val="001E0114"/>
    <w:rsid w:val="001E1B5A"/>
    <w:rsid w:val="001E4C81"/>
    <w:rsid w:val="001E58AE"/>
    <w:rsid w:val="001F0A1A"/>
    <w:rsid w:val="001F3276"/>
    <w:rsid w:val="001F7C70"/>
    <w:rsid w:val="00202166"/>
    <w:rsid w:val="002031F7"/>
    <w:rsid w:val="0020324B"/>
    <w:rsid w:val="00207A22"/>
    <w:rsid w:val="00207DED"/>
    <w:rsid w:val="002102CD"/>
    <w:rsid w:val="002143CB"/>
    <w:rsid w:val="002214C6"/>
    <w:rsid w:val="0022485F"/>
    <w:rsid w:val="0023057D"/>
    <w:rsid w:val="00231781"/>
    <w:rsid w:val="00232D86"/>
    <w:rsid w:val="002366DD"/>
    <w:rsid w:val="0024092C"/>
    <w:rsid w:val="0025209B"/>
    <w:rsid w:val="002529A2"/>
    <w:rsid w:val="00256384"/>
    <w:rsid w:val="00261AF3"/>
    <w:rsid w:val="002623DE"/>
    <w:rsid w:val="00262772"/>
    <w:rsid w:val="00267E11"/>
    <w:rsid w:val="00272343"/>
    <w:rsid w:val="002768A9"/>
    <w:rsid w:val="002778D9"/>
    <w:rsid w:val="00280DED"/>
    <w:rsid w:val="0029197C"/>
    <w:rsid w:val="00296D2D"/>
    <w:rsid w:val="002A2070"/>
    <w:rsid w:val="002A2806"/>
    <w:rsid w:val="002A6994"/>
    <w:rsid w:val="002A7491"/>
    <w:rsid w:val="002B0657"/>
    <w:rsid w:val="002B1A5D"/>
    <w:rsid w:val="002B5368"/>
    <w:rsid w:val="002B6653"/>
    <w:rsid w:val="002B7687"/>
    <w:rsid w:val="002C04D9"/>
    <w:rsid w:val="002C4780"/>
    <w:rsid w:val="002C4B40"/>
    <w:rsid w:val="002C5406"/>
    <w:rsid w:val="002D7C93"/>
    <w:rsid w:val="002E09D3"/>
    <w:rsid w:val="002E40BB"/>
    <w:rsid w:val="002E574E"/>
    <w:rsid w:val="002E60F4"/>
    <w:rsid w:val="002F719C"/>
    <w:rsid w:val="00301535"/>
    <w:rsid w:val="0030468E"/>
    <w:rsid w:val="00304EAD"/>
    <w:rsid w:val="00311B73"/>
    <w:rsid w:val="0031735B"/>
    <w:rsid w:val="0032128F"/>
    <w:rsid w:val="00321736"/>
    <w:rsid w:val="00323D88"/>
    <w:rsid w:val="00323F19"/>
    <w:rsid w:val="00326D79"/>
    <w:rsid w:val="003305F7"/>
    <w:rsid w:val="003314DE"/>
    <w:rsid w:val="003346F1"/>
    <w:rsid w:val="003351EF"/>
    <w:rsid w:val="00335BD8"/>
    <w:rsid w:val="00336D40"/>
    <w:rsid w:val="00337075"/>
    <w:rsid w:val="00341104"/>
    <w:rsid w:val="00343FAD"/>
    <w:rsid w:val="003445C8"/>
    <w:rsid w:val="003548F3"/>
    <w:rsid w:val="00355486"/>
    <w:rsid w:val="00363F97"/>
    <w:rsid w:val="003670BD"/>
    <w:rsid w:val="00370B88"/>
    <w:rsid w:val="00371ED8"/>
    <w:rsid w:val="0037785F"/>
    <w:rsid w:val="003778AC"/>
    <w:rsid w:val="00381C34"/>
    <w:rsid w:val="00383FC7"/>
    <w:rsid w:val="003847A5"/>
    <w:rsid w:val="003866E1"/>
    <w:rsid w:val="00390C11"/>
    <w:rsid w:val="003917E9"/>
    <w:rsid w:val="003A1576"/>
    <w:rsid w:val="003A3997"/>
    <w:rsid w:val="003A4E48"/>
    <w:rsid w:val="003B4C83"/>
    <w:rsid w:val="003C4E89"/>
    <w:rsid w:val="003D29EE"/>
    <w:rsid w:val="003D3A3D"/>
    <w:rsid w:val="003E2C8A"/>
    <w:rsid w:val="003E37B5"/>
    <w:rsid w:val="003F3C91"/>
    <w:rsid w:val="003F4FC8"/>
    <w:rsid w:val="00401130"/>
    <w:rsid w:val="00402438"/>
    <w:rsid w:val="00402FEE"/>
    <w:rsid w:val="00405F04"/>
    <w:rsid w:val="004115B8"/>
    <w:rsid w:val="00411C6C"/>
    <w:rsid w:val="00412E0F"/>
    <w:rsid w:val="00414446"/>
    <w:rsid w:val="0041610A"/>
    <w:rsid w:val="00420AC7"/>
    <w:rsid w:val="00427971"/>
    <w:rsid w:val="0043070F"/>
    <w:rsid w:val="004429CE"/>
    <w:rsid w:val="004448A0"/>
    <w:rsid w:val="004451F6"/>
    <w:rsid w:val="00446106"/>
    <w:rsid w:val="00452B3C"/>
    <w:rsid w:val="00454FE9"/>
    <w:rsid w:val="00456529"/>
    <w:rsid w:val="004572BD"/>
    <w:rsid w:val="004620FA"/>
    <w:rsid w:val="00466082"/>
    <w:rsid w:val="0047063F"/>
    <w:rsid w:val="00472179"/>
    <w:rsid w:val="00472F63"/>
    <w:rsid w:val="00475A0B"/>
    <w:rsid w:val="004762A9"/>
    <w:rsid w:val="00490CE2"/>
    <w:rsid w:val="00492805"/>
    <w:rsid w:val="004941B3"/>
    <w:rsid w:val="00494B03"/>
    <w:rsid w:val="00494EA6"/>
    <w:rsid w:val="004A5234"/>
    <w:rsid w:val="004A7000"/>
    <w:rsid w:val="004A739D"/>
    <w:rsid w:val="004B1C93"/>
    <w:rsid w:val="004B245C"/>
    <w:rsid w:val="004B2BC5"/>
    <w:rsid w:val="004B30F5"/>
    <w:rsid w:val="004B370A"/>
    <w:rsid w:val="004B7A5A"/>
    <w:rsid w:val="004C0AD3"/>
    <w:rsid w:val="004C0AEE"/>
    <w:rsid w:val="004C5EFC"/>
    <w:rsid w:val="004D0E70"/>
    <w:rsid w:val="004D13BD"/>
    <w:rsid w:val="004D2685"/>
    <w:rsid w:val="004E130C"/>
    <w:rsid w:val="004E38E9"/>
    <w:rsid w:val="004E5B97"/>
    <w:rsid w:val="004E7B15"/>
    <w:rsid w:val="004F054D"/>
    <w:rsid w:val="004F0FD0"/>
    <w:rsid w:val="004F2BDA"/>
    <w:rsid w:val="004F4462"/>
    <w:rsid w:val="004F4676"/>
    <w:rsid w:val="004F6C6D"/>
    <w:rsid w:val="00500891"/>
    <w:rsid w:val="00504DB2"/>
    <w:rsid w:val="00507E1B"/>
    <w:rsid w:val="00513E32"/>
    <w:rsid w:val="00514FA5"/>
    <w:rsid w:val="00516123"/>
    <w:rsid w:val="00521D3C"/>
    <w:rsid w:val="0052329E"/>
    <w:rsid w:val="0052571C"/>
    <w:rsid w:val="005260C8"/>
    <w:rsid w:val="005318EF"/>
    <w:rsid w:val="0053496E"/>
    <w:rsid w:val="005352E8"/>
    <w:rsid w:val="005426F9"/>
    <w:rsid w:val="00543513"/>
    <w:rsid w:val="00547E1F"/>
    <w:rsid w:val="0055001C"/>
    <w:rsid w:val="00557154"/>
    <w:rsid w:val="005604EC"/>
    <w:rsid w:val="005618A5"/>
    <w:rsid w:val="00561C23"/>
    <w:rsid w:val="0056225F"/>
    <w:rsid w:val="00573889"/>
    <w:rsid w:val="00581053"/>
    <w:rsid w:val="00586241"/>
    <w:rsid w:val="00587EA9"/>
    <w:rsid w:val="005945C6"/>
    <w:rsid w:val="0059464B"/>
    <w:rsid w:val="005A0A1C"/>
    <w:rsid w:val="005B4D90"/>
    <w:rsid w:val="005D1E9D"/>
    <w:rsid w:val="005D5BFA"/>
    <w:rsid w:val="005D7735"/>
    <w:rsid w:val="005E0E7A"/>
    <w:rsid w:val="005E267E"/>
    <w:rsid w:val="005E30E4"/>
    <w:rsid w:val="005E3EB6"/>
    <w:rsid w:val="005F1AC2"/>
    <w:rsid w:val="005F3C99"/>
    <w:rsid w:val="00600D60"/>
    <w:rsid w:val="00601049"/>
    <w:rsid w:val="00602A71"/>
    <w:rsid w:val="00605AB3"/>
    <w:rsid w:val="00613A37"/>
    <w:rsid w:val="006233B2"/>
    <w:rsid w:val="00623462"/>
    <w:rsid w:val="006354C4"/>
    <w:rsid w:val="0064640C"/>
    <w:rsid w:val="00646A30"/>
    <w:rsid w:val="00646C1E"/>
    <w:rsid w:val="00666641"/>
    <w:rsid w:val="006672B2"/>
    <w:rsid w:val="006704B1"/>
    <w:rsid w:val="00670913"/>
    <w:rsid w:val="006933CB"/>
    <w:rsid w:val="00695E70"/>
    <w:rsid w:val="006A3207"/>
    <w:rsid w:val="006A62C2"/>
    <w:rsid w:val="006B2272"/>
    <w:rsid w:val="006B25F8"/>
    <w:rsid w:val="006B2734"/>
    <w:rsid w:val="006C65DC"/>
    <w:rsid w:val="006C6EF7"/>
    <w:rsid w:val="006D10F2"/>
    <w:rsid w:val="006D3546"/>
    <w:rsid w:val="006D5C9B"/>
    <w:rsid w:val="006D711C"/>
    <w:rsid w:val="006E0BFD"/>
    <w:rsid w:val="006E2955"/>
    <w:rsid w:val="006E3062"/>
    <w:rsid w:val="006E4D0F"/>
    <w:rsid w:val="006E5BEC"/>
    <w:rsid w:val="006E68D9"/>
    <w:rsid w:val="006E6F71"/>
    <w:rsid w:val="006F39C1"/>
    <w:rsid w:val="00700091"/>
    <w:rsid w:val="0070035B"/>
    <w:rsid w:val="00706170"/>
    <w:rsid w:val="00711611"/>
    <w:rsid w:val="0071247A"/>
    <w:rsid w:val="007143D9"/>
    <w:rsid w:val="007154EA"/>
    <w:rsid w:val="00715566"/>
    <w:rsid w:val="007161A6"/>
    <w:rsid w:val="007239A8"/>
    <w:rsid w:val="00724188"/>
    <w:rsid w:val="00727D33"/>
    <w:rsid w:val="00731B28"/>
    <w:rsid w:val="007334CB"/>
    <w:rsid w:val="00742536"/>
    <w:rsid w:val="00754DBE"/>
    <w:rsid w:val="0076391B"/>
    <w:rsid w:val="0076443D"/>
    <w:rsid w:val="00765B67"/>
    <w:rsid w:val="00774815"/>
    <w:rsid w:val="00781575"/>
    <w:rsid w:val="00782119"/>
    <w:rsid w:val="00785A69"/>
    <w:rsid w:val="00791D70"/>
    <w:rsid w:val="007A2983"/>
    <w:rsid w:val="007A3453"/>
    <w:rsid w:val="007A35BC"/>
    <w:rsid w:val="007B05C2"/>
    <w:rsid w:val="007B194F"/>
    <w:rsid w:val="007B60E6"/>
    <w:rsid w:val="007C0465"/>
    <w:rsid w:val="007C05BB"/>
    <w:rsid w:val="007C2E46"/>
    <w:rsid w:val="007C7FDB"/>
    <w:rsid w:val="007D12D0"/>
    <w:rsid w:val="007E302C"/>
    <w:rsid w:val="007E35B1"/>
    <w:rsid w:val="007E5897"/>
    <w:rsid w:val="007E5DAB"/>
    <w:rsid w:val="007F235D"/>
    <w:rsid w:val="007F2776"/>
    <w:rsid w:val="007F43B1"/>
    <w:rsid w:val="007F6270"/>
    <w:rsid w:val="007F6787"/>
    <w:rsid w:val="007F6B69"/>
    <w:rsid w:val="007F7FD8"/>
    <w:rsid w:val="00800D34"/>
    <w:rsid w:val="00802D0B"/>
    <w:rsid w:val="0080485D"/>
    <w:rsid w:val="0080634D"/>
    <w:rsid w:val="00810676"/>
    <w:rsid w:val="0081453F"/>
    <w:rsid w:val="0082072E"/>
    <w:rsid w:val="00822195"/>
    <w:rsid w:val="00824B7E"/>
    <w:rsid w:val="00835E80"/>
    <w:rsid w:val="00836E72"/>
    <w:rsid w:val="008423DB"/>
    <w:rsid w:val="00843908"/>
    <w:rsid w:val="00843B4B"/>
    <w:rsid w:val="0084505C"/>
    <w:rsid w:val="008456D7"/>
    <w:rsid w:val="008542E4"/>
    <w:rsid w:val="00854BE9"/>
    <w:rsid w:val="008603B1"/>
    <w:rsid w:val="008626F6"/>
    <w:rsid w:val="0086393B"/>
    <w:rsid w:val="00863B4A"/>
    <w:rsid w:val="00872C33"/>
    <w:rsid w:val="0088227F"/>
    <w:rsid w:val="008827FE"/>
    <w:rsid w:val="008832F9"/>
    <w:rsid w:val="00883865"/>
    <w:rsid w:val="00884488"/>
    <w:rsid w:val="00886B5B"/>
    <w:rsid w:val="00887D6A"/>
    <w:rsid w:val="008903FF"/>
    <w:rsid w:val="00890E38"/>
    <w:rsid w:val="00894107"/>
    <w:rsid w:val="00896E11"/>
    <w:rsid w:val="008A19F3"/>
    <w:rsid w:val="008A2FA3"/>
    <w:rsid w:val="008A59D7"/>
    <w:rsid w:val="008B17E8"/>
    <w:rsid w:val="008B26E2"/>
    <w:rsid w:val="008B5CA4"/>
    <w:rsid w:val="008C56BE"/>
    <w:rsid w:val="008C59F0"/>
    <w:rsid w:val="008C7529"/>
    <w:rsid w:val="008D27C9"/>
    <w:rsid w:val="008E1317"/>
    <w:rsid w:val="008E1F64"/>
    <w:rsid w:val="008E4E93"/>
    <w:rsid w:val="008E59BA"/>
    <w:rsid w:val="008E6C92"/>
    <w:rsid w:val="008F502D"/>
    <w:rsid w:val="008F54A6"/>
    <w:rsid w:val="008F7A67"/>
    <w:rsid w:val="00904D93"/>
    <w:rsid w:val="00904F69"/>
    <w:rsid w:val="00906386"/>
    <w:rsid w:val="009070B3"/>
    <w:rsid w:val="009121AE"/>
    <w:rsid w:val="009148AC"/>
    <w:rsid w:val="00914C5B"/>
    <w:rsid w:val="00916D14"/>
    <w:rsid w:val="00925515"/>
    <w:rsid w:val="00925CB1"/>
    <w:rsid w:val="0092782C"/>
    <w:rsid w:val="009307F0"/>
    <w:rsid w:val="009319B8"/>
    <w:rsid w:val="0093657E"/>
    <w:rsid w:val="009365C2"/>
    <w:rsid w:val="00937BD6"/>
    <w:rsid w:val="00940790"/>
    <w:rsid w:val="0094367D"/>
    <w:rsid w:val="00944C15"/>
    <w:rsid w:val="009450E6"/>
    <w:rsid w:val="009510BF"/>
    <w:rsid w:val="00960BB3"/>
    <w:rsid w:val="009647E4"/>
    <w:rsid w:val="00964E9C"/>
    <w:rsid w:val="009722F6"/>
    <w:rsid w:val="009727FA"/>
    <w:rsid w:val="00974D4D"/>
    <w:rsid w:val="009763CC"/>
    <w:rsid w:val="00976D25"/>
    <w:rsid w:val="00977870"/>
    <w:rsid w:val="00977EEB"/>
    <w:rsid w:val="009802E1"/>
    <w:rsid w:val="00981C53"/>
    <w:rsid w:val="0098342C"/>
    <w:rsid w:val="0099058F"/>
    <w:rsid w:val="0099596A"/>
    <w:rsid w:val="009A217A"/>
    <w:rsid w:val="009A307A"/>
    <w:rsid w:val="009B0D42"/>
    <w:rsid w:val="009B4F89"/>
    <w:rsid w:val="009C5B0B"/>
    <w:rsid w:val="009D057E"/>
    <w:rsid w:val="009D13FA"/>
    <w:rsid w:val="009D185B"/>
    <w:rsid w:val="009D2260"/>
    <w:rsid w:val="009D2FD8"/>
    <w:rsid w:val="009D7C39"/>
    <w:rsid w:val="009E129F"/>
    <w:rsid w:val="009E2BEC"/>
    <w:rsid w:val="009E3D98"/>
    <w:rsid w:val="009E578E"/>
    <w:rsid w:val="009E5FF5"/>
    <w:rsid w:val="009F40DA"/>
    <w:rsid w:val="009F6844"/>
    <w:rsid w:val="00A01794"/>
    <w:rsid w:val="00A023C5"/>
    <w:rsid w:val="00A1267E"/>
    <w:rsid w:val="00A153B0"/>
    <w:rsid w:val="00A16E29"/>
    <w:rsid w:val="00A23125"/>
    <w:rsid w:val="00A27450"/>
    <w:rsid w:val="00A27629"/>
    <w:rsid w:val="00A302AA"/>
    <w:rsid w:val="00A3236E"/>
    <w:rsid w:val="00A332E0"/>
    <w:rsid w:val="00A360EF"/>
    <w:rsid w:val="00A36517"/>
    <w:rsid w:val="00A428AE"/>
    <w:rsid w:val="00A428D3"/>
    <w:rsid w:val="00A44B4F"/>
    <w:rsid w:val="00A46759"/>
    <w:rsid w:val="00A54EB3"/>
    <w:rsid w:val="00A55BF0"/>
    <w:rsid w:val="00A57BEE"/>
    <w:rsid w:val="00A60313"/>
    <w:rsid w:val="00A63458"/>
    <w:rsid w:val="00A639C0"/>
    <w:rsid w:val="00A646EB"/>
    <w:rsid w:val="00A66FB7"/>
    <w:rsid w:val="00A6762D"/>
    <w:rsid w:val="00A72877"/>
    <w:rsid w:val="00A756F0"/>
    <w:rsid w:val="00A76021"/>
    <w:rsid w:val="00A76CA7"/>
    <w:rsid w:val="00A81BDB"/>
    <w:rsid w:val="00A81CF4"/>
    <w:rsid w:val="00A90CA9"/>
    <w:rsid w:val="00A91A2D"/>
    <w:rsid w:val="00A963BC"/>
    <w:rsid w:val="00AA2D8F"/>
    <w:rsid w:val="00AB0093"/>
    <w:rsid w:val="00AC2F67"/>
    <w:rsid w:val="00AC3E9B"/>
    <w:rsid w:val="00AC6D85"/>
    <w:rsid w:val="00AD5537"/>
    <w:rsid w:val="00AD5715"/>
    <w:rsid w:val="00AD574C"/>
    <w:rsid w:val="00AE5798"/>
    <w:rsid w:val="00AE5B3B"/>
    <w:rsid w:val="00AF1647"/>
    <w:rsid w:val="00AF2D33"/>
    <w:rsid w:val="00AF6439"/>
    <w:rsid w:val="00AF656C"/>
    <w:rsid w:val="00B04F74"/>
    <w:rsid w:val="00B076DB"/>
    <w:rsid w:val="00B10561"/>
    <w:rsid w:val="00B15C59"/>
    <w:rsid w:val="00B209F2"/>
    <w:rsid w:val="00B32E3E"/>
    <w:rsid w:val="00B402EC"/>
    <w:rsid w:val="00B40352"/>
    <w:rsid w:val="00B423D0"/>
    <w:rsid w:val="00B42FD7"/>
    <w:rsid w:val="00B44507"/>
    <w:rsid w:val="00B44562"/>
    <w:rsid w:val="00B4745C"/>
    <w:rsid w:val="00B50821"/>
    <w:rsid w:val="00B539B0"/>
    <w:rsid w:val="00B64D11"/>
    <w:rsid w:val="00B67DF4"/>
    <w:rsid w:val="00B70450"/>
    <w:rsid w:val="00B72C03"/>
    <w:rsid w:val="00B730D2"/>
    <w:rsid w:val="00B75ECA"/>
    <w:rsid w:val="00B777CD"/>
    <w:rsid w:val="00B813A7"/>
    <w:rsid w:val="00B81E18"/>
    <w:rsid w:val="00B87708"/>
    <w:rsid w:val="00B87F54"/>
    <w:rsid w:val="00B910D7"/>
    <w:rsid w:val="00B94B96"/>
    <w:rsid w:val="00B976EC"/>
    <w:rsid w:val="00BA1B70"/>
    <w:rsid w:val="00BA4E59"/>
    <w:rsid w:val="00BA5C2E"/>
    <w:rsid w:val="00BA6AB6"/>
    <w:rsid w:val="00BA7240"/>
    <w:rsid w:val="00BB680C"/>
    <w:rsid w:val="00BC085D"/>
    <w:rsid w:val="00BC0EDF"/>
    <w:rsid w:val="00BC40C9"/>
    <w:rsid w:val="00BE061E"/>
    <w:rsid w:val="00BE4782"/>
    <w:rsid w:val="00BF0E86"/>
    <w:rsid w:val="00BF2D1C"/>
    <w:rsid w:val="00BF5509"/>
    <w:rsid w:val="00BF6B6F"/>
    <w:rsid w:val="00BF7402"/>
    <w:rsid w:val="00C013F2"/>
    <w:rsid w:val="00C026C7"/>
    <w:rsid w:val="00C02BC4"/>
    <w:rsid w:val="00C07A4E"/>
    <w:rsid w:val="00C155E7"/>
    <w:rsid w:val="00C1568E"/>
    <w:rsid w:val="00C160FC"/>
    <w:rsid w:val="00C20323"/>
    <w:rsid w:val="00C20F63"/>
    <w:rsid w:val="00C21296"/>
    <w:rsid w:val="00C21420"/>
    <w:rsid w:val="00C22270"/>
    <w:rsid w:val="00C244F6"/>
    <w:rsid w:val="00C26042"/>
    <w:rsid w:val="00C26DA1"/>
    <w:rsid w:val="00C305B9"/>
    <w:rsid w:val="00C323C1"/>
    <w:rsid w:val="00C32938"/>
    <w:rsid w:val="00C32F46"/>
    <w:rsid w:val="00C41418"/>
    <w:rsid w:val="00C426CA"/>
    <w:rsid w:val="00C45B70"/>
    <w:rsid w:val="00C47C40"/>
    <w:rsid w:val="00C5286F"/>
    <w:rsid w:val="00C5427E"/>
    <w:rsid w:val="00C61DF3"/>
    <w:rsid w:val="00C728D0"/>
    <w:rsid w:val="00C82388"/>
    <w:rsid w:val="00C85A05"/>
    <w:rsid w:val="00C86EED"/>
    <w:rsid w:val="00C873B4"/>
    <w:rsid w:val="00C911F2"/>
    <w:rsid w:val="00C954BD"/>
    <w:rsid w:val="00CA5C5A"/>
    <w:rsid w:val="00CA5EEE"/>
    <w:rsid w:val="00CB2A52"/>
    <w:rsid w:val="00CB2D23"/>
    <w:rsid w:val="00CB6DEC"/>
    <w:rsid w:val="00CB6F6D"/>
    <w:rsid w:val="00CC196C"/>
    <w:rsid w:val="00CC485A"/>
    <w:rsid w:val="00CC5C21"/>
    <w:rsid w:val="00CD1D62"/>
    <w:rsid w:val="00CD252C"/>
    <w:rsid w:val="00CD25A4"/>
    <w:rsid w:val="00CD31F8"/>
    <w:rsid w:val="00CD63FF"/>
    <w:rsid w:val="00CD68B7"/>
    <w:rsid w:val="00CF0565"/>
    <w:rsid w:val="00CF6324"/>
    <w:rsid w:val="00CF6583"/>
    <w:rsid w:val="00CF69C5"/>
    <w:rsid w:val="00D01C6D"/>
    <w:rsid w:val="00D04F5E"/>
    <w:rsid w:val="00D06293"/>
    <w:rsid w:val="00D07F7D"/>
    <w:rsid w:val="00D15A05"/>
    <w:rsid w:val="00D164EB"/>
    <w:rsid w:val="00D30115"/>
    <w:rsid w:val="00D32AE0"/>
    <w:rsid w:val="00D32C20"/>
    <w:rsid w:val="00D33166"/>
    <w:rsid w:val="00D33806"/>
    <w:rsid w:val="00D33B58"/>
    <w:rsid w:val="00D4515A"/>
    <w:rsid w:val="00D558C7"/>
    <w:rsid w:val="00D62294"/>
    <w:rsid w:val="00D622BB"/>
    <w:rsid w:val="00D63C24"/>
    <w:rsid w:val="00D64026"/>
    <w:rsid w:val="00D71025"/>
    <w:rsid w:val="00D72E9E"/>
    <w:rsid w:val="00D74393"/>
    <w:rsid w:val="00D74EC8"/>
    <w:rsid w:val="00D75B24"/>
    <w:rsid w:val="00D82DBC"/>
    <w:rsid w:val="00D8310D"/>
    <w:rsid w:val="00D930A1"/>
    <w:rsid w:val="00D93C38"/>
    <w:rsid w:val="00DA18AA"/>
    <w:rsid w:val="00DA2B88"/>
    <w:rsid w:val="00DB0818"/>
    <w:rsid w:val="00DC1CA6"/>
    <w:rsid w:val="00DC434E"/>
    <w:rsid w:val="00DC62FE"/>
    <w:rsid w:val="00DD5988"/>
    <w:rsid w:val="00DF2C94"/>
    <w:rsid w:val="00DF3A29"/>
    <w:rsid w:val="00DF40AC"/>
    <w:rsid w:val="00E03853"/>
    <w:rsid w:val="00E13763"/>
    <w:rsid w:val="00E15E6A"/>
    <w:rsid w:val="00E166A2"/>
    <w:rsid w:val="00E21C46"/>
    <w:rsid w:val="00E2370B"/>
    <w:rsid w:val="00E25699"/>
    <w:rsid w:val="00E32AA2"/>
    <w:rsid w:val="00E335C2"/>
    <w:rsid w:val="00E4112D"/>
    <w:rsid w:val="00E42DEC"/>
    <w:rsid w:val="00E44A5F"/>
    <w:rsid w:val="00E46150"/>
    <w:rsid w:val="00E467A7"/>
    <w:rsid w:val="00E47F54"/>
    <w:rsid w:val="00E523E8"/>
    <w:rsid w:val="00E52548"/>
    <w:rsid w:val="00E54421"/>
    <w:rsid w:val="00E74EA7"/>
    <w:rsid w:val="00E752F6"/>
    <w:rsid w:val="00E77413"/>
    <w:rsid w:val="00E77A4E"/>
    <w:rsid w:val="00E82547"/>
    <w:rsid w:val="00E83CE0"/>
    <w:rsid w:val="00E91955"/>
    <w:rsid w:val="00E92B49"/>
    <w:rsid w:val="00E94C60"/>
    <w:rsid w:val="00E97BD7"/>
    <w:rsid w:val="00EA32ED"/>
    <w:rsid w:val="00EA462F"/>
    <w:rsid w:val="00EA4EAF"/>
    <w:rsid w:val="00EB13A0"/>
    <w:rsid w:val="00EB72BC"/>
    <w:rsid w:val="00EC08DD"/>
    <w:rsid w:val="00EC2759"/>
    <w:rsid w:val="00EC38E5"/>
    <w:rsid w:val="00EC60EE"/>
    <w:rsid w:val="00EC789C"/>
    <w:rsid w:val="00ED19D6"/>
    <w:rsid w:val="00ED2640"/>
    <w:rsid w:val="00ED2C56"/>
    <w:rsid w:val="00EE0847"/>
    <w:rsid w:val="00EE0BB7"/>
    <w:rsid w:val="00EE3EF3"/>
    <w:rsid w:val="00EE5570"/>
    <w:rsid w:val="00EF1CBA"/>
    <w:rsid w:val="00EF1D34"/>
    <w:rsid w:val="00EF3ADE"/>
    <w:rsid w:val="00EF4DCE"/>
    <w:rsid w:val="00EF503D"/>
    <w:rsid w:val="00F01557"/>
    <w:rsid w:val="00F032DF"/>
    <w:rsid w:val="00F05D11"/>
    <w:rsid w:val="00F063C7"/>
    <w:rsid w:val="00F115A0"/>
    <w:rsid w:val="00F12DFE"/>
    <w:rsid w:val="00F13104"/>
    <w:rsid w:val="00F13E81"/>
    <w:rsid w:val="00F1514B"/>
    <w:rsid w:val="00F16614"/>
    <w:rsid w:val="00F1745B"/>
    <w:rsid w:val="00F2468E"/>
    <w:rsid w:val="00F269E9"/>
    <w:rsid w:val="00F26BE8"/>
    <w:rsid w:val="00F27D1A"/>
    <w:rsid w:val="00F30221"/>
    <w:rsid w:val="00F329C0"/>
    <w:rsid w:val="00F3731B"/>
    <w:rsid w:val="00F374B8"/>
    <w:rsid w:val="00F409E8"/>
    <w:rsid w:val="00F40AB5"/>
    <w:rsid w:val="00F41EBD"/>
    <w:rsid w:val="00F45F5B"/>
    <w:rsid w:val="00F47655"/>
    <w:rsid w:val="00F51036"/>
    <w:rsid w:val="00F55A5C"/>
    <w:rsid w:val="00F63560"/>
    <w:rsid w:val="00F63EA4"/>
    <w:rsid w:val="00F6520E"/>
    <w:rsid w:val="00F676AA"/>
    <w:rsid w:val="00F70C9F"/>
    <w:rsid w:val="00F712A6"/>
    <w:rsid w:val="00F7220E"/>
    <w:rsid w:val="00F722A1"/>
    <w:rsid w:val="00F76256"/>
    <w:rsid w:val="00F864EF"/>
    <w:rsid w:val="00F86842"/>
    <w:rsid w:val="00F963F9"/>
    <w:rsid w:val="00FA0FFD"/>
    <w:rsid w:val="00FA16F7"/>
    <w:rsid w:val="00FA181B"/>
    <w:rsid w:val="00FA3FC1"/>
    <w:rsid w:val="00FA4FFA"/>
    <w:rsid w:val="00FB1E2D"/>
    <w:rsid w:val="00FC1598"/>
    <w:rsid w:val="00FC329F"/>
    <w:rsid w:val="00FC3398"/>
    <w:rsid w:val="00FC5A24"/>
    <w:rsid w:val="00FC7947"/>
    <w:rsid w:val="00FC797C"/>
    <w:rsid w:val="00FD2DC9"/>
    <w:rsid w:val="00FF1233"/>
    <w:rsid w:val="00FF4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E52C9C"/>
  <w15:docId w15:val="{19F90C26-ACE2-43DE-876B-1AE110CFF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bs-Latn-BA" w:eastAsia="bs-Latn-B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1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EB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5103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646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94C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4C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4C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C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C60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E09D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09D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E09D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743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393"/>
  </w:style>
  <w:style w:type="paragraph" w:styleId="Footer">
    <w:name w:val="footer"/>
    <w:basedOn w:val="Normal"/>
    <w:link w:val="FooterChar"/>
    <w:uiPriority w:val="99"/>
    <w:unhideWhenUsed/>
    <w:rsid w:val="00D743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393"/>
  </w:style>
  <w:style w:type="paragraph" w:styleId="NormalWeb">
    <w:name w:val="Normal (Web)"/>
    <w:basedOn w:val="Normal"/>
    <w:uiPriority w:val="99"/>
    <w:semiHidden/>
    <w:unhideWhenUsed/>
    <w:rsid w:val="00D01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Caption">
    <w:name w:val="caption"/>
    <w:basedOn w:val="Normal"/>
    <w:qFormat/>
    <w:rsid w:val="00A6031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b/>
      <w:i/>
      <w:iCs/>
      <w:kern w:val="1"/>
      <w:sz w:val="24"/>
      <w:szCs w:val="24"/>
      <w:lang w:eastAsia="ar-SA"/>
    </w:rPr>
  </w:style>
  <w:style w:type="character" w:customStyle="1" w:styleId="NoSpacingChar">
    <w:name w:val="No Spacing Char"/>
    <w:link w:val="NoSpacing"/>
    <w:uiPriority w:val="99"/>
    <w:qFormat/>
    <w:locked/>
    <w:rsid w:val="004D0E70"/>
    <w:rPr>
      <w:rFonts w:ascii="Calibri" w:eastAsia="Times New Roman" w:hAnsi="Calibri" w:cs="Times New Roman"/>
      <w:lang w:val="en-US"/>
    </w:rPr>
  </w:style>
  <w:style w:type="paragraph" w:styleId="NoSpacing">
    <w:name w:val="No Spacing"/>
    <w:link w:val="NoSpacingChar"/>
    <w:uiPriority w:val="99"/>
    <w:qFormat/>
    <w:rsid w:val="004D0E70"/>
    <w:pPr>
      <w:suppressAutoHyphens/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Default">
    <w:name w:val="Default"/>
    <w:rsid w:val="007F23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CDF9B-634B-4A2F-B19A-E29E3BA4D45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d015ee7-7feb-4981-9e96-cd85a79c46ce}" enabled="0" method="" siteId="{cd015ee7-7feb-4981-9e96-cd85a79c46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13</Pages>
  <Words>2429</Words>
  <Characters>15112</Characters>
  <Application>Microsoft Office Word</Application>
  <DocSecurity>0</DocSecurity>
  <Lines>1511</Lines>
  <Paragraphs>565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Adis Palo</dc:creator>
  <cp:lastModifiedBy>Edin Trgo</cp:lastModifiedBy>
  <cp:revision>76</cp:revision>
  <cp:lastPrinted>2025-07-28T13:33:00Z</cp:lastPrinted>
  <dcterms:created xsi:type="dcterms:W3CDTF">2025-07-30T12:03:00Z</dcterms:created>
  <dcterms:modified xsi:type="dcterms:W3CDTF">2026-03-23T11:43:00Z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d3c17d9f9b4dd8541a5725b4ab290bab1b4ef8148c88da34b86c56b45b67665a</vt:lpwstr>
  </property>
</Properties>
</file>